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E" w:rsidRPr="00E9758E" w:rsidRDefault="00E9758E" w:rsidP="00E9758E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Отдел образования, спорта и туризма Вилейского райисполкома</w:t>
      </w:r>
    </w:p>
    <w:p w:rsidR="00E9758E" w:rsidRPr="00E9758E" w:rsidRDefault="00E9758E" w:rsidP="00E9758E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Государственное учреждения образования</w:t>
      </w:r>
    </w:p>
    <w:p w:rsidR="00E9758E" w:rsidRPr="00E9758E" w:rsidRDefault="00E9758E" w:rsidP="00E9758E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«Санаторный ясли - сад №10 г. Вилейка»</w:t>
      </w:r>
    </w:p>
    <w:p w:rsidR="00E9758E" w:rsidRPr="00E9758E" w:rsidRDefault="00E9758E" w:rsidP="00E9758E">
      <w:pPr>
        <w:spacing w:line="360" w:lineRule="auto"/>
        <w:rPr>
          <w:rFonts w:ascii="Times New Roman" w:eastAsia="Calibri" w:hAnsi="Times New Roman" w:cs="Times New Roman"/>
          <w:sz w:val="44"/>
          <w:szCs w:val="44"/>
        </w:rPr>
      </w:pPr>
    </w:p>
    <w:p w:rsidR="00E9758E" w:rsidRPr="00E9758E" w:rsidRDefault="00E9758E" w:rsidP="00E9758E">
      <w:pPr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9758E" w:rsidRPr="00E9758E" w:rsidRDefault="00E9758E" w:rsidP="00E9758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9758E">
        <w:rPr>
          <w:rFonts w:ascii="Times New Roman" w:eastAsia="Calibri" w:hAnsi="Times New Roman" w:cs="Times New Roman"/>
          <w:sz w:val="32"/>
          <w:szCs w:val="32"/>
        </w:rPr>
        <w:t>ОПИСАНИЕ ОПЫТА ПЕДАГОГИЧЕСКОЙ ДЕЯТЕЛЬНОСТИ</w:t>
      </w:r>
    </w:p>
    <w:p w:rsidR="001F1175" w:rsidRPr="00B568DD" w:rsidRDefault="005D69FF" w:rsidP="001F117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568DD">
        <w:rPr>
          <w:rFonts w:ascii="Times New Roman" w:hAnsi="Times New Roman" w:cs="Times New Roman"/>
          <w:sz w:val="32"/>
          <w:szCs w:val="32"/>
        </w:rPr>
        <w:t>ФОРМИРОВАНИЕ ОСНОВ</w:t>
      </w:r>
      <w:r w:rsidR="00B568DD" w:rsidRPr="00B568DD">
        <w:rPr>
          <w:rFonts w:ascii="Times New Roman" w:hAnsi="Times New Roman" w:cs="Times New Roman"/>
          <w:sz w:val="32"/>
          <w:szCs w:val="32"/>
        </w:rPr>
        <w:t xml:space="preserve"> </w:t>
      </w:r>
      <w:r w:rsidRPr="00B568DD">
        <w:rPr>
          <w:rFonts w:ascii="Times New Roman" w:hAnsi="Times New Roman" w:cs="Times New Roman"/>
          <w:sz w:val="32"/>
          <w:szCs w:val="32"/>
        </w:rPr>
        <w:t>«ЭКОЛОГИЧЕСКОЙ</w:t>
      </w:r>
      <w:r w:rsidR="001F1175" w:rsidRPr="00B568DD">
        <w:rPr>
          <w:rFonts w:ascii="Times New Roman" w:hAnsi="Times New Roman" w:cs="Times New Roman"/>
          <w:sz w:val="32"/>
          <w:szCs w:val="32"/>
        </w:rPr>
        <w:t xml:space="preserve"> КУЛЬТУРЫ У ДЕТЕЙ ДОШКОЛЬНОГО</w:t>
      </w:r>
      <w:r w:rsidR="001F1175" w:rsidRPr="001F117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1F1175" w:rsidRPr="00B568DD">
        <w:rPr>
          <w:rFonts w:ascii="Times New Roman" w:hAnsi="Times New Roman" w:cs="Times New Roman"/>
          <w:sz w:val="32"/>
          <w:szCs w:val="32"/>
        </w:rPr>
        <w:t>ВОЗРАСТА В ПРОЦЕССЕ НАБЛЮДЕНИЯ ОБЪЕКТОВ ЖИВОЙ И НЕЖИВОЙ</w:t>
      </w:r>
      <w:r w:rsidR="001F1175" w:rsidRPr="001F1175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 w:rsidR="001F1175" w:rsidRPr="00B568DD">
        <w:rPr>
          <w:rFonts w:ascii="Times New Roman" w:hAnsi="Times New Roman" w:cs="Times New Roman"/>
          <w:sz w:val="32"/>
          <w:szCs w:val="32"/>
        </w:rPr>
        <w:t>ПРИРОДЫ»</w:t>
      </w:r>
    </w:p>
    <w:p w:rsidR="00E9758E" w:rsidRPr="00E9758E" w:rsidRDefault="00E9758E" w:rsidP="00402D07">
      <w:pPr>
        <w:rPr>
          <w:rFonts w:ascii="Times New Roman" w:eastAsia="Calibri" w:hAnsi="Times New Roman" w:cs="Times New Roman"/>
          <w:color w:val="548DD4"/>
          <w:sz w:val="28"/>
          <w:szCs w:val="28"/>
        </w:rPr>
      </w:pPr>
    </w:p>
    <w:p w:rsidR="00E9758E" w:rsidRPr="00E9758E" w:rsidRDefault="00E9758E" w:rsidP="00E9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ind w:left="4248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Дорожинская Валентина Петровна,</w:t>
      </w:r>
    </w:p>
    <w:p w:rsidR="00E9758E" w:rsidRPr="00E9758E" w:rsidRDefault="00E9758E" w:rsidP="00E9758E">
      <w:pPr>
        <w:ind w:left="4248" w:right="42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воспитатель дошкольного образования</w:t>
      </w:r>
    </w:p>
    <w:p w:rsidR="00E9758E" w:rsidRPr="00E9758E" w:rsidRDefault="00E9758E" w:rsidP="00E97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bookmarkStart w:id="0" w:name="_GoBack"/>
      <w:bookmarkEnd w:id="0"/>
    </w:p>
    <w:p w:rsidR="00E9758E" w:rsidRPr="00E9758E" w:rsidRDefault="00E9758E" w:rsidP="00E97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en-US" w:eastAsia="ru-RU"/>
        </w:rPr>
      </w:pPr>
    </w:p>
    <w:p w:rsidR="00E9758E" w:rsidRPr="00E9758E" w:rsidRDefault="00E9758E" w:rsidP="00E97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szCs w:val="28"/>
          <w:lang w:val="en-US" w:eastAsia="ru-RU"/>
        </w:rPr>
      </w:pPr>
    </w:p>
    <w:p w:rsidR="00E9758E" w:rsidRPr="00E9758E" w:rsidRDefault="00F832FB" w:rsidP="00E9758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sectPr w:rsidR="00E9758E" w:rsidRPr="00E9758E" w:rsidSect="00D4003B">
          <w:footerReference w:type="first" r:id="rId7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4" o:spid="_x0000_s1026" style="position:absolute;left:0;text-align:left;margin-left:457.95pt;margin-top:18.05pt;width:12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" fillcolor="white [3212]" stroked="f" strokeweight="2pt"/>
        </w:pic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Вилейка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2016 </w:t>
      </w:r>
    </w:p>
    <w:p w:rsidR="00E9758E" w:rsidRPr="00E9758E" w:rsidRDefault="00E9758E" w:rsidP="00E9758E">
      <w:pPr>
        <w:tabs>
          <w:tab w:val="left" w:pos="3210"/>
          <w:tab w:val="center" w:pos="4677"/>
          <w:tab w:val="center" w:pos="4819"/>
        </w:tabs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ab/>
      </w:r>
      <w:r w:rsidRPr="00E9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опыта</w:t>
      </w:r>
    </w:p>
    <w:p w:rsidR="00E9758E" w:rsidRPr="00E9758E" w:rsidRDefault="00E9758E" w:rsidP="00C61C1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взаимосвязи человека с природой не новая. Она имела место всегда.</w:t>
      </w:r>
      <w:r w:rsidR="00B5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Экологическая ситуация, сложившаяся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всём мире,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поставила задачу широкого природоохранного просвещения, формирования экологического мировоззрения у всех людей.</w:t>
      </w:r>
      <w:r w:rsidR="00C6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Стихийно 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1F1175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кологическое воспитание 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дошкольного возраста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семье, направленно и постоянно в детском 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саду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Важно, чтобы в процессе экологического воспитания </w:t>
      </w:r>
      <w:r w:rsidR="001F1175"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умений и навыков не являлось самоцелью, не преподносилось изолировано, а способствовало формированию основ экологической культуры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позволяющей</w:t>
      </w:r>
      <w:r w:rsidR="00B5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видеть.  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Наблюдая за детьми, отметила, что ребята </w:t>
      </w:r>
      <w:r w:rsidR="00B5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использ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имеющие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B5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природных объектах в деятельности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поделиться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личным опытом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объяснитьзначение знакомых слов, рассказы детей недостаточно полны.  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экологической культуры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сформирован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систематически, на протяжении нескольких лет дошкольник</w:t>
      </w:r>
      <w:r w:rsidR="001F11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с разнообразными растениями, животными и явлениями в природе, которые его окружают, демонстрировать их связь со средой обитания, наблюдая за их ростом и изменением. 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формированные в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возрасте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представления, развитые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 и навыки гуманного обращения с живым</w:t>
      </w:r>
      <w:r w:rsid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</w:t>
      </w:r>
      <w:r w:rsid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интерес к разнообразным видам деятельности в живой и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 природе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 в дальнейшем преобразоваться в прочные убеждения. </w:t>
      </w:r>
    </w:p>
    <w:p w:rsidR="00607C0A" w:rsidRPr="00DF0BCD" w:rsidRDefault="00E9758E" w:rsidP="00607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60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607C0A" w:rsidRPr="0060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опыта</w:t>
      </w:r>
      <w:r w:rsidRPr="00E9758E">
        <w:rPr>
          <w:rFonts w:ascii="Times New Roman" w:eastAsia="Times New Roman" w:hAnsi="Times New Roman" w:cs="Times New Roman"/>
          <w:b/>
          <w:color w:val="595959"/>
          <w:sz w:val="28"/>
          <w:szCs w:val="28"/>
          <w:lang w:eastAsia="ru-RU"/>
        </w:rPr>
        <w:t xml:space="preserve">– </w:t>
      </w:r>
      <w:r w:rsidR="00607C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основ экологической культуры у детей старшего дошкольного возраста в процессе наблюдения объектов живой и неживой природы.</w:t>
      </w:r>
    </w:p>
    <w:p w:rsidR="00E9758E" w:rsidRPr="00607C0A" w:rsidRDefault="00E9758E" w:rsidP="00607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07C0A" w:rsidRPr="00607C0A" w:rsidRDefault="00607C0A" w:rsidP="00607C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ознакомления с природой детей старшего дошкольного возраста.</w:t>
      </w:r>
    </w:p>
    <w:p w:rsidR="00607C0A" w:rsidRPr="00607C0A" w:rsidRDefault="00607C0A" w:rsidP="00607C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эффективные методы по формированию</w:t>
      </w:r>
      <w:r w:rsidR="00B5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</w:t>
      </w:r>
      <w:r w:rsidRP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  <w:r w:rsidR="005D69FF" w:rsidRP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 возраста.</w:t>
      </w:r>
    </w:p>
    <w:p w:rsidR="00607C0A" w:rsidRPr="00607C0A" w:rsidRDefault="00607C0A" w:rsidP="00607C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перспективный план и включить в образовательный процесс циклы сезонных наблюдений объектов живой и неживой природы на прогулке детей старшего дошкольного возраста.</w:t>
      </w:r>
    </w:p>
    <w:p w:rsidR="00607C0A" w:rsidRPr="00607C0A" w:rsidRDefault="00607C0A" w:rsidP="00607C0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Приобщить родителей к совместной деятельности по формированию </w:t>
      </w:r>
      <w:r w:rsidR="00B5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экологической культуры</w:t>
      </w:r>
      <w:r w:rsidRP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старшего дошкольного возраста.</w:t>
      </w:r>
    </w:p>
    <w:p w:rsidR="00E9758E" w:rsidRPr="00E9758E" w:rsidRDefault="00E9758E" w:rsidP="00E97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работы над опытом: сентябрь 2013</w:t>
      </w:r>
      <w:r w:rsidR="00607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 2015гг.</w:t>
      </w:r>
    </w:p>
    <w:p w:rsidR="00E9758E" w:rsidRPr="00E9758E" w:rsidRDefault="00E9758E" w:rsidP="00E97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этапы работы:</w:t>
      </w:r>
    </w:p>
    <w:p w:rsidR="00E9758E" w:rsidRPr="00E9758E" w:rsidRDefault="00E9758E" w:rsidP="00E9758E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1-й этап – организационный 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(сентябрь – октябрь 2013г): </w:t>
      </w:r>
      <w:r w:rsidRPr="00E97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обнаружение проблемы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изучение и анализ литературы по данной проблеме, накопление методического материала. </w:t>
      </w:r>
    </w:p>
    <w:p w:rsidR="00E9758E" w:rsidRPr="00E9758E" w:rsidRDefault="00E9758E" w:rsidP="00E9758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975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2-й этап – диагностический 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0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 2013): п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редварительное изучение </w:t>
      </w:r>
      <w:r w:rsidR="00607C0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экологических 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представлений воспитанников, 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 теме: «Экологическое воспитание детей», определение форм и методов работы с дошкольниками и родителями.</w:t>
      </w:r>
    </w:p>
    <w:p w:rsidR="00E9758E" w:rsidRPr="00E9758E" w:rsidRDefault="00E9758E" w:rsidP="00E9758E">
      <w:pPr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92CDDC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3-й этап – практический 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(октябрь 2013г. – май 2015г):</w:t>
      </w:r>
      <w:r w:rsidR="0063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E97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азработка</w:t>
      </w:r>
      <w:r w:rsidR="00607C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 xml:space="preserve"> и практическая реализация перспективного планирования циклов сезонных наблюдений объектов живой и неживой природы; (в течение двух лет с воспитанниками старшей группы)</w:t>
      </w:r>
      <w:r w:rsidRPr="00E975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 w:eastAsia="ru-RU"/>
        </w:rPr>
        <w:t>.</w:t>
      </w:r>
    </w:p>
    <w:p w:rsidR="00E9758E" w:rsidRPr="00E9758E" w:rsidRDefault="00E9758E" w:rsidP="00607C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4-й этап – </w:t>
      </w:r>
      <w:r w:rsidR="005D69FF" w:rsidRPr="00E975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обобщающий: </w:t>
      </w:r>
      <w:r w:rsidR="005D69FF"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</w:t>
      </w: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деятельности.</w:t>
      </w:r>
    </w:p>
    <w:p w:rsidR="00E9758E" w:rsidRPr="00E9758E" w:rsidRDefault="00E9758E" w:rsidP="00E975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Ведущей идеей моего опыта является </w:t>
      </w:r>
      <w:r w:rsidR="00607C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формированию основ экологической культуры у детей дошкольного возраста в процессе наблюдения объектов живой и неживой природы.</w:t>
      </w:r>
    </w:p>
    <w:p w:rsidR="00E9758E" w:rsidRPr="00E9758E" w:rsidRDefault="00E9758E" w:rsidP="00E975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технологии опыта</w:t>
      </w:r>
    </w:p>
    <w:p w:rsidR="00787E83" w:rsidRDefault="00787E83" w:rsidP="00787E8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научно-методической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литературе</w:t>
      </w:r>
      <w:r w:rsidR="00C61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(Дубинин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Д.Н,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Казаручик Г.Н.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Ладутько Л.К.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Стреха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Шкляр С.В.) значительное внимание уделяется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формированияоснов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дошкольного возраста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процессе знакомства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дошкольников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природными явлениями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объектами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совершенствуется их восприятие, развивается внимание, мышление и речь, стимулируется воображение и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формируется социальная позиция личности в отношении к природе, к её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</w:t>
      </w:r>
      <w:r w:rsidR="005D69FF"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2C81" w:rsidRPr="008B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C8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8B2C81" w:rsidRPr="008B2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5-6</w:t>
      </w:r>
      <w:r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4B3FD5" w:rsidRPr="004B3FD5" w:rsidRDefault="004B3FD5" w:rsidP="004B3FD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нельзя говорить об экологической культуре в прямом ее смысле, здесь закладываются первоначальные ее основы. Отношения дошкольников к природным объектам индивидуальны, имеют различные оттенки, как положительные, так и отрицательные. Поэтому изначально я стар</w:t>
      </w:r>
      <w:r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рассказывать детям, что растения и животные беззащитны, а они (дети), более сильные, при этом, акцентировала внимание не на их преимуществе, а старалась вызвать сочувствие, стремление оберегать растения и животные. </w:t>
      </w:r>
      <w:r w:rsidRPr="004B3FD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Моё взаимодействие с детьми строилось с учетом индивидуального подхода к каждому ребёнку, что помогало поддерживать стеснительных и неуверенных, сдерживать торопливых, задействовать шустрых и не торопить медлительных. </w:t>
      </w:r>
    </w:p>
    <w:p w:rsidR="00E9758E" w:rsidRPr="00E9758E" w:rsidRDefault="00DE4598" w:rsidP="004B3FD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бесед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наблюдая за деятельностью воспитанник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 группе, в уголке природы, 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прогулке, на участке дошкольного учреждения, я </w:t>
      </w:r>
      <w:r w:rsid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проанализировала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по данным критериям. Полученные результаты свидетельствовали о</w:t>
      </w:r>
      <w:r w:rsidR="0063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недостаточной сформирован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 об объектах и явлениях неживой природы, взаимосвязях неживой природы, растений, животных, о правилах поведении в природе (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природным объектам дети относились сдержанно, не проявляли заинтересованности, эмоциональные реакции были не выражены. </w:t>
      </w:r>
    </w:p>
    <w:p w:rsidR="00DE4598" w:rsidRDefault="00DE4598" w:rsidP="00DE45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взгляд, м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 наблюдения в ознакомлении детей с природой является основным. </w:t>
      </w:r>
      <w:r w:rsidRPr="00DE45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– умение всматриваться в явления окружающего мира, замечать происходящие изменения, устанавливать их причины.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ущность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заключается в чувственном познании природных объектов, в познании их через различные формы восприятия: зрительное, слуховое, тактильное, кинетическое др.</w:t>
      </w:r>
    </w:p>
    <w:p w:rsidR="0041061B" w:rsidRDefault="00E9758E" w:rsidP="00DE4598">
      <w:pPr>
        <w:shd w:val="clear" w:color="auto" w:fill="FDFDF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Моя задача заключалась в следующем: помочь дошкольникам овладеть </w:t>
      </w:r>
      <w:r w:rsidR="00DE459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умением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</w:t>
      </w:r>
      <w:r w:rsidR="00DE4598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окружающие нас природные объекты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ставить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познавательную задачу, следовать предполагаемому плану наблюдения, а затем и самостоятельному планированию, формировать умение отбирать в соответствии с поставленными задачами хар</w:t>
      </w:r>
      <w:r w:rsid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актерные существенные признаки. </w:t>
      </w:r>
    </w:p>
    <w:p w:rsidR="00E9758E" w:rsidRPr="00E9758E" w:rsidRDefault="00E9758E" w:rsidP="00DE4598">
      <w:pPr>
        <w:shd w:val="clear" w:color="auto" w:fill="FDFDFD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с дошкольниками я использовала разные виды наблюдений:</w:t>
      </w:r>
    </w:p>
    <w:p w:rsidR="00E9758E" w:rsidRPr="0041061B" w:rsidRDefault="00E9758E" w:rsidP="0041061B">
      <w:pPr>
        <w:pStyle w:val="a9"/>
        <w:numPr>
          <w:ilvl w:val="0"/>
          <w:numId w:val="3"/>
        </w:num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места </w:t>
      </w:r>
      <w:r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41061B"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естественной обстановке живой природы, в специально-</w:t>
      </w:r>
      <w:r w:rsidR="005D69FF"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организованных условиях</w:t>
      </w: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58E" w:rsidRPr="0041061B" w:rsidRDefault="00E9758E" w:rsidP="0041061B">
      <w:pPr>
        <w:pStyle w:val="a9"/>
        <w:numPr>
          <w:ilvl w:val="0"/>
          <w:numId w:val="3"/>
        </w:num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количества детей: </w:t>
      </w:r>
      <w:r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</w:t>
      </w:r>
      <w:r w:rsidR="0041061B"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C4C4E"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="0063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групповое, фронтальное;</w:t>
      </w:r>
    </w:p>
    <w:p w:rsidR="00E9758E" w:rsidRPr="0041061B" w:rsidRDefault="00E9758E" w:rsidP="0041061B">
      <w:pPr>
        <w:pStyle w:val="a9"/>
        <w:numPr>
          <w:ilvl w:val="0"/>
          <w:numId w:val="3"/>
        </w:num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содержания: наблюдение за животными, растениями, явлениями неживой природы, сезонными изменениями, погодой;</w:t>
      </w:r>
    </w:p>
    <w:p w:rsidR="00E9758E" w:rsidRPr="0041061B" w:rsidRDefault="00E9758E" w:rsidP="0041061B">
      <w:pPr>
        <w:pStyle w:val="a9"/>
        <w:numPr>
          <w:ilvl w:val="0"/>
          <w:numId w:val="3"/>
        </w:num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времени: кратковременные и длительные, повторные и сравнительные;</w:t>
      </w:r>
    </w:p>
    <w:p w:rsidR="00E9758E" w:rsidRPr="0041061B" w:rsidRDefault="00E9758E" w:rsidP="0041061B">
      <w:pPr>
        <w:pStyle w:val="a9"/>
        <w:numPr>
          <w:ilvl w:val="0"/>
          <w:numId w:val="3"/>
        </w:num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повторности наблюдения за одним объектом: первичное и вторичное;</w:t>
      </w:r>
    </w:p>
    <w:p w:rsidR="00E9758E" w:rsidRPr="0041061B" w:rsidRDefault="00E9758E" w:rsidP="0041061B">
      <w:pPr>
        <w:pStyle w:val="a9"/>
        <w:numPr>
          <w:ilvl w:val="0"/>
          <w:numId w:val="3"/>
        </w:num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по чьей инициативе проводятся наблюдения: возникающие по инициативе детей, наблюдения плановые, специально-организованные педагогом;</w:t>
      </w:r>
    </w:p>
    <w:p w:rsidR="00E9758E" w:rsidRPr="0041061B" w:rsidRDefault="00E9758E" w:rsidP="0041061B">
      <w:pPr>
        <w:pStyle w:val="a9"/>
        <w:numPr>
          <w:ilvl w:val="0"/>
          <w:numId w:val="3"/>
        </w:numPr>
        <w:shd w:val="clear" w:color="auto" w:fill="FDFDFD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цели: распознающее наблюдение, наблюдение за изменением и развитием объектов и явлений природы.</w:t>
      </w:r>
    </w:p>
    <w:p w:rsidR="00E9758E" w:rsidRPr="00E9758E" w:rsidRDefault="00E9758E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кратковременного наблюдения за </w:t>
      </w:r>
      <w:r w:rsid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природным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объектом продумывала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и расположение к нему поближе</w:t>
      </w:r>
      <w:r w:rsidR="0063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наблюдения в природном окружении выбирала наиболее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удобное и безопасное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  Для длительных наблюдений я подбирала объекты, находящие в стадии изменения и развития, предлагала воспитанникам рассмотреть объект, отметить признаки, сопоставить его с тем, что наблюдали раньше, выделить новые признаки, свидетельствующие об изменении. В заключительном наблюдении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предлагала восстановить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картину развития наблюдаемого объекта. Этому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 дневник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наблюдений, где мы условными обозначениями фиксировали рост и развитие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растений.  </w:t>
      </w:r>
      <w:r w:rsidR="004106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календаре наблюдений за зимующими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птицами отмечали, кто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птиц посетил наши кормушки (условные обозначения изготовили из бумаги по способу оригами).</w:t>
      </w:r>
    </w:p>
    <w:p w:rsidR="00E9758E" w:rsidRPr="00E9758E" w:rsidRDefault="0041061B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наблюдений я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 разнообразные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и приёмы: создание проблемной ситуации, экспериментирование,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виды оценки (приз, словесная положительная оценка, аплодисменты товарищей, фишки),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приёмы активизирующего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общения: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совместный поиск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правильного ответа на вопрос, использование личного опыта самого ребёнка, взаимопомощь друг - другу, обращение к детям с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м, сюжетны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4ACC" w:rsidRDefault="0041061B" w:rsidP="00E975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наблюдения </w:t>
      </w:r>
      <w:r w:rsidR="00E9758E" w:rsidRPr="00E975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выстраивала в три этапа.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реша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лась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достаточно трудн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задач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собрать детей и сконцентрировать их внимание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мотивация детей на предстоящую </w:t>
      </w:r>
      <w:r w:rsidR="005D69FF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деятельность.</w:t>
      </w:r>
      <w:r w:rsidR="006346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спользовала словесные при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мы, которые, </w:t>
      </w:r>
      <w:r w:rsidR="005D69FF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могли вызвать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легкие положительные эмоции и готовность внимать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054ACC" w:rsidRPr="006346F3" w:rsidRDefault="005D69FF" w:rsidP="006346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Например, призыв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вместе посмотреть что-то интересное, чего дети ещё не знают: пойдёмте со мной смотреть что-то интересное! А кого </w:t>
      </w:r>
      <w:r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будем смотреть, я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вам сейчас покажу рукам</w:t>
      </w:r>
      <w:r w:rsidR="00054ACC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, а вы отгадайте.  Движением рук показываю длинные уши кролика,</w:t>
      </w:r>
      <w:r w:rsidR="006346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дети отгадывают, весело и эмоционально мне подражают.</w:t>
      </w:r>
      <w:r w:rsidR="006346F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Ласковая интонация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, загадка-описание о предмете наблюдения, или интригующий вопрос: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758E" w:rsidRPr="00E9758E">
        <w:rPr>
          <w:rFonts w:ascii="Times New Roman" w:eastAsia="Calibri" w:hAnsi="Times New Roman" w:cs="Times New Roman"/>
          <w:color w:val="000000"/>
          <w:sz w:val="28"/>
          <w:szCs w:val="28"/>
        </w:rPr>
        <w:t>и, подойдите, пожалуйста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>, я хочу у вас спросить что-</w:t>
      </w:r>
      <w:r w:rsidRPr="00E9758E">
        <w:rPr>
          <w:rFonts w:ascii="Times New Roman" w:eastAsia="Calibri" w:hAnsi="Times New Roman" w:cs="Times New Roman"/>
          <w:sz w:val="28"/>
          <w:szCs w:val="28"/>
        </w:rPr>
        <w:t>то интересное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 (интригующая пауза)</w:t>
      </w:r>
      <w:r w:rsidR="006346F3">
        <w:rPr>
          <w:rFonts w:ascii="Times New Roman" w:eastAsia="Calibri" w:hAnsi="Times New Roman" w:cs="Times New Roman"/>
          <w:sz w:val="28"/>
          <w:szCs w:val="28"/>
        </w:rPr>
        <w:t>,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 мы уже несколько раз наблюдали за рябиной, а что мы о ней знаем?  Идут ответы детей, а затем я вступаю в беседу и говорю,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оказывается, мы не всё знаем об этом дереве, и дальше ставлю цель наблюдения. </w:t>
      </w:r>
    </w:p>
    <w:p w:rsidR="00054ACC" w:rsidRDefault="00054ACC" w:rsidP="00E975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Следующая 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>часть наблюдения является основной. В этой части я использовала приёмы, которые помог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>ли воспитанник</w:t>
      </w:r>
      <w:r>
        <w:rPr>
          <w:rFonts w:ascii="Times New Roman" w:eastAsia="Calibri" w:hAnsi="Times New Roman" w:cs="Times New Roman"/>
          <w:sz w:val="28"/>
          <w:szCs w:val="28"/>
        </w:rPr>
        <w:t>ам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 самостоятельно реализовать задуманное содержание наблюдения. Предлагала посмотреть внимательно на объект, а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затем начинала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 задавать вопросы. После каждого вопроса выдерживала паузу в 2-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3 секунды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. Молчание и тишина - главный 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lastRenderedPageBreak/>
        <w:t>момент в наблюдении: они позволяют детям сосредоточиться в поиске ответа на вопрос. Основная часть наблюдения должна быть целой, единой. Поэтому я её не прерывала рассказами, пояснениями, стихами, играми, загадками.</w:t>
      </w:r>
    </w:p>
    <w:p w:rsidR="00E9758E" w:rsidRPr="00E9758E" w:rsidRDefault="00E9758E" w:rsidP="00E975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Третья часть заключительная. Я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завершала её игрой</w:t>
      </w:r>
      <w:r w:rsidRPr="00E9758E">
        <w:rPr>
          <w:rFonts w:ascii="Times New Roman" w:eastAsia="Calibri" w:hAnsi="Times New Roman" w:cs="Times New Roman"/>
          <w:sz w:val="28"/>
          <w:szCs w:val="28"/>
        </w:rPr>
        <w:t>, чтением художественн</w:t>
      </w:r>
      <w:r w:rsidR="00054ACC">
        <w:rPr>
          <w:rFonts w:ascii="Times New Roman" w:eastAsia="Calibri" w:hAnsi="Times New Roman" w:cs="Times New Roman"/>
          <w:sz w:val="28"/>
          <w:szCs w:val="28"/>
        </w:rPr>
        <w:t>ой литературы, рисованием и др. (</w:t>
      </w:r>
      <w:r w:rsidRPr="00E9758E">
        <w:rPr>
          <w:rFonts w:ascii="Times New Roman" w:eastAsia="Calibri" w:hAnsi="Times New Roman" w:cs="Times New Roman"/>
          <w:sz w:val="28"/>
          <w:szCs w:val="28"/>
        </w:rPr>
        <w:t>Приложение 3</w:t>
      </w:r>
      <w:r w:rsidR="00054ACC">
        <w:rPr>
          <w:rFonts w:ascii="Times New Roman" w:eastAsia="Calibri" w:hAnsi="Times New Roman" w:cs="Times New Roman"/>
          <w:sz w:val="28"/>
          <w:szCs w:val="28"/>
        </w:rPr>
        <w:t>)</w:t>
      </w:r>
      <w:r w:rsidRPr="00E975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58E" w:rsidRPr="00E9758E" w:rsidRDefault="00E9758E" w:rsidP="006346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Большие возможности для наблюдений предоставляет сезонная жизнь растений. Различное их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состояние позволили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мне в процессе наблюдений сформировать у детей отчетливые представления о зависимости жизни растений от комплекса внешних условий, о взаимосвязях неживой природы, растений, животных</w:t>
      </w:r>
      <w:r w:rsidR="00054A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9758E">
        <w:rPr>
          <w:rFonts w:ascii="Times New Roman" w:eastAsia="Calibri" w:hAnsi="Times New Roman" w:cs="Times New Roman"/>
          <w:sz w:val="28"/>
          <w:szCs w:val="28"/>
        </w:rPr>
        <w:t>Приложение 4</w:t>
      </w:r>
      <w:r w:rsidR="00054ACC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Все наблюдения за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жив</w:t>
      </w:r>
      <w:r w:rsidR="00054ACC">
        <w:rPr>
          <w:rFonts w:ascii="Times New Roman" w:eastAsia="Calibri" w:hAnsi="Times New Roman" w:cs="Times New Roman"/>
          <w:sz w:val="28"/>
          <w:szCs w:val="28"/>
        </w:rPr>
        <w:t xml:space="preserve">ыми </w:t>
      </w:r>
      <w:r w:rsidR="005D69FF">
        <w:rPr>
          <w:rFonts w:ascii="Times New Roman" w:eastAsia="Calibri" w:hAnsi="Times New Roman" w:cs="Times New Roman"/>
          <w:sz w:val="28"/>
          <w:szCs w:val="28"/>
        </w:rPr>
        <w:t>природными объектами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9F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выстраивала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в естественных условиях. Например, наблюдение за насекомыми помогло выяснить, что не существует деление на вредных и полезных насекомых, просто нужно вдумчиво и бережно к ним относиться. Результат</w:t>
      </w:r>
      <w:r w:rsidR="00054ACC">
        <w:rPr>
          <w:rFonts w:ascii="Times New Roman" w:eastAsia="Calibri" w:hAnsi="Times New Roman" w:cs="Times New Roman"/>
          <w:sz w:val="28"/>
          <w:szCs w:val="28"/>
        </w:rPr>
        <w:t>ы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наблюдений за насекомыми</w:t>
      </w:r>
      <w:r w:rsidR="00054ACC">
        <w:rPr>
          <w:rFonts w:ascii="Times New Roman" w:eastAsia="Calibri" w:hAnsi="Times New Roman" w:cs="Times New Roman"/>
          <w:sz w:val="28"/>
          <w:szCs w:val="28"/>
        </w:rPr>
        <w:t xml:space="preserve"> (другими животными)</w:t>
      </w:r>
      <w:r w:rsidR="0063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4ACC">
        <w:rPr>
          <w:rFonts w:ascii="Times New Roman" w:eastAsia="Calibri" w:hAnsi="Times New Roman" w:cs="Times New Roman"/>
          <w:sz w:val="28"/>
          <w:szCs w:val="28"/>
        </w:rPr>
        <w:t>вм</w:t>
      </w:r>
      <w:r w:rsidR="006346F3">
        <w:rPr>
          <w:rFonts w:ascii="Times New Roman" w:eastAsia="Calibri" w:hAnsi="Times New Roman" w:cs="Times New Roman"/>
          <w:sz w:val="28"/>
          <w:szCs w:val="28"/>
        </w:rPr>
        <w:t xml:space="preserve">есте </w:t>
      </w:r>
      <w:r w:rsidRPr="00E9758E">
        <w:rPr>
          <w:rFonts w:ascii="Times New Roman" w:eastAsia="Calibri" w:hAnsi="Times New Roman" w:cs="Times New Roman"/>
          <w:sz w:val="28"/>
          <w:szCs w:val="28"/>
        </w:rPr>
        <w:t>оформ</w:t>
      </w:r>
      <w:r w:rsidR="00054ACC">
        <w:rPr>
          <w:rFonts w:ascii="Times New Roman" w:eastAsia="Calibri" w:hAnsi="Times New Roman" w:cs="Times New Roman"/>
          <w:sz w:val="28"/>
          <w:szCs w:val="28"/>
        </w:rPr>
        <w:t>ляли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в тематическую папку. </w:t>
      </w:r>
      <w:r w:rsidR="006346F3">
        <w:rPr>
          <w:rFonts w:ascii="Times New Roman" w:eastAsia="Calibri" w:hAnsi="Times New Roman" w:cs="Times New Roman"/>
          <w:sz w:val="28"/>
          <w:szCs w:val="28"/>
        </w:rPr>
        <w:t xml:space="preserve">Накопленный материал с </w:t>
      </w:r>
      <w:r w:rsidR="00054ACC">
        <w:rPr>
          <w:rFonts w:ascii="Times New Roman" w:eastAsia="Calibri" w:hAnsi="Times New Roman" w:cs="Times New Roman"/>
          <w:sz w:val="28"/>
          <w:szCs w:val="28"/>
        </w:rPr>
        <w:t>воспитанниками систематизировали следующим образом (на примере насекомых): и</w:t>
      </w:r>
      <w:r w:rsidRPr="00E9758E">
        <w:rPr>
          <w:rFonts w:ascii="Times New Roman" w:eastAsia="Calibri" w:hAnsi="Times New Roman" w:cs="Times New Roman"/>
          <w:sz w:val="28"/>
          <w:szCs w:val="28"/>
        </w:rPr>
        <w:t>зготовили центральное полотно, оформили его в виде опушки леса (это позволило воспитанникам самостоятельно изучить среду обитания насекомых: пчела, бабочка, божья коровка, кузн</w:t>
      </w:r>
      <w:r w:rsidR="00054ACC">
        <w:rPr>
          <w:rFonts w:ascii="Times New Roman" w:eastAsia="Calibri" w:hAnsi="Times New Roman" w:cs="Times New Roman"/>
          <w:sz w:val="28"/>
          <w:szCs w:val="28"/>
        </w:rPr>
        <w:t xml:space="preserve">ечик, стрекоза, муравей, муха). </w:t>
      </w:r>
      <w:r w:rsidRPr="00E9758E">
        <w:rPr>
          <w:rFonts w:ascii="Times New Roman" w:eastAsia="Calibri" w:hAnsi="Times New Roman" w:cs="Times New Roman"/>
          <w:sz w:val="28"/>
          <w:szCs w:val="28"/>
        </w:rPr>
        <w:t>Совместно с родителями подобрали стихи и загадки о насекомых и изготовили мини-книжки, карточки «</w:t>
      </w:r>
      <w:r w:rsidR="00054ACC">
        <w:rPr>
          <w:rFonts w:ascii="Times New Roman" w:eastAsia="Calibri" w:hAnsi="Times New Roman" w:cs="Times New Roman"/>
          <w:sz w:val="28"/>
          <w:szCs w:val="28"/>
        </w:rPr>
        <w:t>Ц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иклы развития насекомых». Подобрали дидактические игры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«Третий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лишний», «Угадай п</w:t>
      </w:r>
      <w:r w:rsidR="00054ACC">
        <w:rPr>
          <w:rFonts w:ascii="Times New Roman" w:eastAsia="Calibri" w:hAnsi="Times New Roman" w:cs="Times New Roman"/>
          <w:sz w:val="28"/>
          <w:szCs w:val="28"/>
        </w:rPr>
        <w:t xml:space="preserve">о описанию», «Угадай кто это», </w:t>
      </w:r>
      <w:r w:rsidRPr="00E9758E">
        <w:rPr>
          <w:rFonts w:ascii="Times New Roman" w:eastAsia="Calibri" w:hAnsi="Times New Roman" w:cs="Times New Roman"/>
          <w:sz w:val="28"/>
          <w:szCs w:val="28"/>
        </w:rPr>
        <w:t>по изображению тени узнать насекомое.</w:t>
      </w:r>
      <w:r w:rsidR="0063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>Тематическая папка была востребована и пополнялась различным материалом на протяжении всего тёплого периода года.</w:t>
      </w:r>
    </w:p>
    <w:p w:rsidR="00054ACC" w:rsidRDefault="00054ACC" w:rsidP="00E975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Прогулка создаёт оптимальные условия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наблюдений в природе. </w:t>
      </w:r>
      <w:r>
        <w:rPr>
          <w:rFonts w:ascii="Times New Roman" w:eastAsia="Calibri" w:hAnsi="Times New Roman" w:cs="Times New Roman"/>
          <w:sz w:val="28"/>
          <w:szCs w:val="28"/>
        </w:rPr>
        <w:t>Постоянно з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>накомила воспитанников с повседневными изменениями в природе (продолжительность дня, погода, изменения в жизни растений и животных)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>Изменения в природе и изменения погоды мы отмечали в календаре природы, выбирая соответствующие карточки-схемы.</w:t>
      </w:r>
    </w:p>
    <w:p w:rsidR="0098399E" w:rsidRDefault="00E9758E" w:rsidP="00E975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lastRenderedPageBreak/>
        <w:t>Есть наблюдения в природе, которые трудно спланировать, но нельзя пропустить, это наблюдение за красотой в природе. Наблюдение за явлениями неживой природы</w:t>
      </w:r>
      <w:r w:rsidR="0063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>–</w:t>
      </w:r>
      <w:r w:rsidR="006346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радугой у детей вызвало массу радостных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эмоций и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впечатлений, возникали вопросы: «Кто её нарисовал? А почему вторая радуга не такая яркая? А куда она исчезла?». Я старалась объяснить, что такое явление бывает только летом, когда одновременно идёт тёплый дождь и светит яркое солнце. Увиденное событие старались отразить в рисунке, развивая дальше фантазию, с кем повстречалась радуга.</w:t>
      </w:r>
    </w:p>
    <w:p w:rsidR="00E9758E" w:rsidRPr="00E9758E" w:rsidRDefault="00E9758E" w:rsidP="00E975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Художественная литература о природе глубоко воздействует на чувства детей. После чтения произведений я проводила беседы с дошкольниками, и в глазах ребят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видела восторг</w:t>
      </w:r>
      <w:r w:rsidRPr="00E9758E">
        <w:rPr>
          <w:rFonts w:ascii="Times New Roman" w:eastAsia="Calibri" w:hAnsi="Times New Roman" w:cs="Times New Roman"/>
          <w:sz w:val="28"/>
          <w:szCs w:val="28"/>
        </w:rPr>
        <w:t>, радость, сочувствие, переживание. Приятно, когда дети задают вопросы, где проявляется у них забота и любовь о животных или птицах: «А кто их спасёт?», «А они не замёрзнут?», «А почему ему никто не помог?». Очень важно донести до детей смысл произведения.</w:t>
      </w:r>
    </w:p>
    <w:p w:rsidR="0098399E" w:rsidRDefault="00E9758E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решения задач по формированию </w:t>
      </w:r>
      <w:r w:rsidR="0063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экологической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у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</w:t>
      </w:r>
      <w:r w:rsidR="0063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возраста,</w:t>
      </w:r>
      <w:r w:rsidR="00634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выделила следующие направления в своей деятельности: 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наблюдения, связ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предыдущим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опытом детей, 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отражение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 и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в деятельности (в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вании, художественной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деятельности). </w:t>
      </w:r>
    </w:p>
    <w:p w:rsidR="0098399E" w:rsidRDefault="0098399E" w:rsidP="00613A00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условием становления основ экологической культуры дошкольников является организация развивающей среды. 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«Познайка», где у дошкольников есть возможность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элементарные опыты, 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отразить свои впечатления после наблюдений.</w:t>
      </w:r>
      <w:r w:rsidR="006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Подобраны книги и</w:t>
      </w:r>
      <w:r w:rsidR="006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энциклопедии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природоведческого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направления.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Собраны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коллекции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камней. Коллекция семян позволила нам узнать, что семена дают жизнь новому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растению и</w:t>
      </w:r>
      <w:r w:rsidR="00E9758E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служат кормам некоторым животным и птицам. Коллекция камней позволила дошкольнику развить интерес к увлекательному занятию коллекционированию, бережному отношению к природным ресурсам, умению удивляться её чудесам.</w:t>
      </w:r>
    </w:p>
    <w:p w:rsidR="00E9758E" w:rsidRPr="00E9758E" w:rsidRDefault="00E9758E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Уголок природы в нашей группе является </w:t>
      </w:r>
      <w:r w:rsidR="006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 и</w:t>
      </w:r>
      <w:r w:rsidR="006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труда, где дети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проявить активность и самостоятельность, познавательное отношение к природе, желание </w:t>
      </w:r>
      <w:r w:rsidR="00613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познавать.</w:t>
      </w:r>
    </w:p>
    <w:p w:rsidR="0098399E" w:rsidRDefault="00E9758E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детьми широко использовала учебное наглядное пособие серии «Умней-ка!» Экологическая мозаика 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Петрикевич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учебное наглядноепособие «Познан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окружающего мира: животные» (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Е.А.Стреха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58E" w:rsidRPr="00E9758E" w:rsidRDefault="00E9758E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shd w:val="clear" w:color="auto" w:fill="FFFFFF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Использовала игры-путешествия, игры с литературными персонажами,</w:t>
      </w:r>
      <w:r w:rsidR="00983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игры,</w:t>
      </w:r>
      <w:r w:rsidRPr="00E97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загадки, беседы. Эти игры помогали детям сформировать элементарные представления о правилах поведения в природе, обосновывать перед другими необходимость бережного отношения к природе</w:t>
      </w:r>
      <w:r w:rsidR="00613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58E" w:rsidRPr="00E9758E" w:rsidRDefault="00E9758E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Одним из главных условий экологического воспитания детей является</w:t>
      </w:r>
      <w:r w:rsidR="0061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>сотрудничество с семьей. Семья, как среда формирования личности оказывает огромное влияние на формирование у ребенка основ экологическо</w:t>
      </w:r>
      <w:r w:rsidR="0098399E">
        <w:rPr>
          <w:rFonts w:ascii="Times New Roman" w:eastAsia="Calibri" w:hAnsi="Times New Roman" w:cs="Times New Roman"/>
          <w:sz w:val="28"/>
          <w:szCs w:val="28"/>
        </w:rPr>
        <w:t>й культуры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. В начале моей работы было проведено анкетирование родителей по теме </w:t>
      </w:r>
      <w:r w:rsidR="0098399E">
        <w:rPr>
          <w:rFonts w:ascii="Times New Roman" w:eastAsia="Calibri" w:hAnsi="Times New Roman" w:cs="Times New Roman"/>
          <w:sz w:val="28"/>
          <w:szCs w:val="28"/>
        </w:rPr>
        <w:t>«</w:t>
      </w:r>
      <w:r w:rsidRPr="00E9758E">
        <w:rPr>
          <w:rFonts w:ascii="Times New Roman" w:eastAsia="Calibri" w:hAnsi="Times New Roman" w:cs="Times New Roman"/>
          <w:sz w:val="28"/>
          <w:szCs w:val="28"/>
        </w:rPr>
        <w:t>Экологическое воспитание детей</w:t>
      </w:r>
      <w:r w:rsidR="0098399E">
        <w:rPr>
          <w:rFonts w:ascii="Times New Roman" w:eastAsia="Calibri" w:hAnsi="Times New Roman" w:cs="Times New Roman"/>
          <w:sz w:val="28"/>
          <w:szCs w:val="28"/>
        </w:rPr>
        <w:t>»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. Проанализировав результаты, я пришла к следующему выводу: 33%имеют представление о экологическом воспитании детей,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о работе,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проводимой в дошкольном учреждении, 27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% имеют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дома домашнее животное, 85% имеют возможность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отдыхать на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природе, но только 13% - это делают это с целью развития экологической культуры, наблюдений в природе, знакомят с правилами поведения в природе своих детей.</w:t>
      </w:r>
    </w:p>
    <w:p w:rsidR="00E9758E" w:rsidRPr="00E9758E" w:rsidRDefault="00E9758E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При выборе форм взаимодействия с родителями я старалась создать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атмосферу взаимопонимания</w:t>
      </w:r>
      <w:r w:rsidRPr="00E9758E">
        <w:rPr>
          <w:rFonts w:ascii="Times New Roman" w:eastAsia="Calibri" w:hAnsi="Times New Roman" w:cs="Times New Roman"/>
          <w:sz w:val="28"/>
          <w:szCs w:val="28"/>
        </w:rPr>
        <w:t>,</w:t>
      </w:r>
      <w:r w:rsidR="0098399E">
        <w:rPr>
          <w:rFonts w:ascii="Times New Roman" w:eastAsia="Calibri" w:hAnsi="Times New Roman" w:cs="Times New Roman"/>
          <w:sz w:val="28"/>
          <w:szCs w:val="28"/>
        </w:rPr>
        <w:t xml:space="preserve"> оказывать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поддержку семьи в трудных педагогических ситуациях. Совместно с родителями проводились праздники, </w:t>
      </w:r>
      <w:r w:rsidRPr="0098399E">
        <w:rPr>
          <w:rFonts w:ascii="Times New Roman" w:eastAsia="Calibri" w:hAnsi="Times New Roman" w:cs="Times New Roman"/>
          <w:sz w:val="28"/>
          <w:szCs w:val="28"/>
        </w:rPr>
        <w:t>выставки художественно</w:t>
      </w:r>
      <w:r w:rsidR="00613A00">
        <w:rPr>
          <w:rFonts w:ascii="Times New Roman" w:eastAsia="Calibri" w:hAnsi="Times New Roman" w:cs="Times New Roman"/>
          <w:sz w:val="28"/>
          <w:szCs w:val="28"/>
        </w:rPr>
        <w:t>го творчества детей и родителей.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Привлечь внимание род</w:t>
      </w:r>
      <w:r w:rsidR="00613A00">
        <w:rPr>
          <w:rFonts w:ascii="Times New Roman" w:eastAsia="Calibri" w:hAnsi="Times New Roman" w:cs="Times New Roman"/>
          <w:sz w:val="28"/>
          <w:szCs w:val="28"/>
        </w:rPr>
        <w:t>ителей к проблеме формирование экологической культуры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помогла и наглядная информация, размещённая в родительском уголке. </w:t>
      </w:r>
    </w:p>
    <w:p w:rsidR="00E9758E" w:rsidRPr="00E9758E" w:rsidRDefault="00E9758E" w:rsidP="00E9758E">
      <w:pPr>
        <w:shd w:val="clear" w:color="auto" w:fill="FDFDFD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Считаю, что наиболее результативными были следующие формы взаимодействия с родителями воспитанников:</w:t>
      </w:r>
    </w:p>
    <w:p w:rsidR="00E9758E" w:rsidRPr="00933BF8" w:rsidRDefault="00E9758E" w:rsidP="00933BF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BF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родительское собрание на тему «Зачем маленьким детям нужно знать, </w:t>
      </w:r>
      <w:r w:rsidR="005D69FF" w:rsidRPr="00933BF8">
        <w:rPr>
          <w:rFonts w:ascii="Times New Roman" w:eastAsia="Calibri" w:hAnsi="Times New Roman" w:cs="Times New Roman"/>
          <w:sz w:val="28"/>
          <w:szCs w:val="28"/>
        </w:rPr>
        <w:t>что такое</w:t>
      </w:r>
      <w:r w:rsidRPr="00933BF8">
        <w:rPr>
          <w:rFonts w:ascii="Times New Roman" w:eastAsia="Calibri" w:hAnsi="Times New Roman" w:cs="Times New Roman"/>
          <w:sz w:val="28"/>
          <w:szCs w:val="28"/>
        </w:rPr>
        <w:t xml:space="preserve"> экологическая культура». В начале родительского собрания мы провели КВН между дошкольниками и их родителями, после ухода детей проанализировали это мероприятие и сделали вывод, что дошкольное учреждение без помощи семьи не сможет воспитать экологическую культуру у воспитанников, так, как большая часть черт характера закла</w:t>
      </w:r>
      <w:r w:rsidR="00933BF8" w:rsidRPr="00933BF8">
        <w:rPr>
          <w:rFonts w:ascii="Times New Roman" w:eastAsia="Calibri" w:hAnsi="Times New Roman" w:cs="Times New Roman"/>
          <w:sz w:val="28"/>
          <w:szCs w:val="28"/>
        </w:rPr>
        <w:t>дывается в семье;</w:t>
      </w:r>
    </w:p>
    <w:p w:rsidR="00E9758E" w:rsidRPr="00933BF8" w:rsidRDefault="00933BF8" w:rsidP="00933BF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BF8">
        <w:rPr>
          <w:rFonts w:ascii="Times New Roman" w:eastAsia="Calibri" w:hAnsi="Times New Roman" w:cs="Times New Roman"/>
          <w:sz w:val="28"/>
          <w:szCs w:val="28"/>
        </w:rPr>
        <w:t>к</w:t>
      </w:r>
      <w:r w:rsidR="00E9758E" w:rsidRPr="00933BF8">
        <w:rPr>
          <w:rFonts w:ascii="Times New Roman" w:eastAsia="Calibri" w:hAnsi="Times New Roman" w:cs="Times New Roman"/>
          <w:sz w:val="28"/>
          <w:szCs w:val="28"/>
        </w:rPr>
        <w:t>онсультация на тему: «Воспитание интереса к природе во время совместных прогулок»; родителям было предложено несколько советов по о</w:t>
      </w:r>
      <w:r>
        <w:rPr>
          <w:rFonts w:ascii="Times New Roman" w:eastAsia="Calibri" w:hAnsi="Times New Roman" w:cs="Times New Roman"/>
          <w:sz w:val="28"/>
          <w:szCs w:val="28"/>
        </w:rPr>
        <w:t>рганизации наблюдений в природе;</w:t>
      </w:r>
    </w:p>
    <w:p w:rsidR="00E9758E" w:rsidRPr="00933BF8" w:rsidRDefault="00E9758E" w:rsidP="00933BF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BF8">
        <w:rPr>
          <w:rFonts w:ascii="Times New Roman" w:eastAsia="Calibri" w:hAnsi="Times New Roman" w:cs="Times New Roman"/>
          <w:sz w:val="28"/>
          <w:szCs w:val="28"/>
        </w:rPr>
        <w:t>беседы на тему: «</w:t>
      </w:r>
      <w:r w:rsidR="00933BF8">
        <w:rPr>
          <w:rFonts w:ascii="Times New Roman" w:eastAsia="Calibri" w:hAnsi="Times New Roman" w:cs="Times New Roman"/>
          <w:sz w:val="28"/>
          <w:szCs w:val="28"/>
        </w:rPr>
        <w:t>Правила поведения в природе», «</w:t>
      </w:r>
      <w:r w:rsidRPr="00933BF8">
        <w:rPr>
          <w:rFonts w:ascii="Times New Roman" w:eastAsia="Calibri" w:hAnsi="Times New Roman" w:cs="Times New Roman"/>
          <w:sz w:val="28"/>
          <w:szCs w:val="28"/>
        </w:rPr>
        <w:t xml:space="preserve">Учите </w:t>
      </w:r>
      <w:r w:rsidR="005D69FF" w:rsidRPr="00933BF8">
        <w:rPr>
          <w:rFonts w:ascii="Times New Roman" w:eastAsia="Calibri" w:hAnsi="Times New Roman" w:cs="Times New Roman"/>
          <w:sz w:val="28"/>
          <w:szCs w:val="28"/>
        </w:rPr>
        <w:t>детей любить</w:t>
      </w:r>
      <w:r w:rsidRPr="00933BF8">
        <w:rPr>
          <w:rFonts w:ascii="Times New Roman" w:eastAsia="Calibri" w:hAnsi="Times New Roman" w:cs="Times New Roman"/>
          <w:sz w:val="28"/>
          <w:szCs w:val="28"/>
        </w:rPr>
        <w:t xml:space="preserve"> живую природу»; беседы способствовали педагогическому просвещению родителей по данным темам, рекомендована художественная литература для совместного чтения с детьми.</w:t>
      </w:r>
    </w:p>
    <w:p w:rsidR="00E9758E" w:rsidRPr="00933BF8" w:rsidRDefault="00933BF8" w:rsidP="00933BF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3BF8">
        <w:rPr>
          <w:rFonts w:ascii="Times New Roman" w:eastAsia="Calibri" w:hAnsi="Times New Roman" w:cs="Times New Roman"/>
          <w:sz w:val="28"/>
          <w:szCs w:val="28"/>
        </w:rPr>
        <w:t>а</w:t>
      </w:r>
      <w:r w:rsidR="00E9758E" w:rsidRPr="00933BF8">
        <w:rPr>
          <w:rFonts w:ascii="Times New Roman" w:eastAsia="Calibri" w:hAnsi="Times New Roman" w:cs="Times New Roman"/>
          <w:sz w:val="28"/>
          <w:szCs w:val="28"/>
        </w:rPr>
        <w:t xml:space="preserve">кция </w:t>
      </w:r>
      <w:r w:rsidR="005D69FF" w:rsidRPr="00933BF8">
        <w:rPr>
          <w:rFonts w:ascii="Times New Roman" w:eastAsia="Calibri" w:hAnsi="Times New Roman" w:cs="Times New Roman"/>
          <w:sz w:val="28"/>
          <w:szCs w:val="28"/>
        </w:rPr>
        <w:t>«Они</w:t>
      </w:r>
      <w:r w:rsidR="00E9758E" w:rsidRPr="00933BF8">
        <w:rPr>
          <w:rFonts w:ascii="Times New Roman" w:eastAsia="Calibri" w:hAnsi="Times New Roman" w:cs="Times New Roman"/>
          <w:sz w:val="28"/>
          <w:szCs w:val="28"/>
        </w:rPr>
        <w:t xml:space="preserve"> остались зимовать, мы им будем </w:t>
      </w:r>
      <w:r w:rsidR="005D69FF" w:rsidRPr="00933BF8">
        <w:rPr>
          <w:rFonts w:ascii="Times New Roman" w:eastAsia="Calibri" w:hAnsi="Times New Roman" w:cs="Times New Roman"/>
          <w:sz w:val="28"/>
          <w:szCs w:val="28"/>
        </w:rPr>
        <w:t>помогать». Цель</w:t>
      </w:r>
      <w:r w:rsidR="00E9758E" w:rsidRPr="00933BF8">
        <w:rPr>
          <w:rFonts w:ascii="Times New Roman" w:eastAsia="Calibri" w:hAnsi="Times New Roman" w:cs="Times New Roman"/>
          <w:sz w:val="28"/>
          <w:szCs w:val="28"/>
        </w:rPr>
        <w:t xml:space="preserve"> этой акции: </w:t>
      </w:r>
      <w:r w:rsidR="005D69FF" w:rsidRPr="00933BF8">
        <w:rPr>
          <w:rFonts w:ascii="Times New Roman" w:eastAsia="Calibri" w:hAnsi="Times New Roman" w:cs="Times New Roman"/>
          <w:sz w:val="28"/>
          <w:szCs w:val="28"/>
        </w:rPr>
        <w:t>воспитание сочувствия</w:t>
      </w:r>
      <w:r w:rsidR="0061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58E" w:rsidRPr="00933BF8">
        <w:rPr>
          <w:rFonts w:ascii="Times New Roman" w:eastAsia="Calibri" w:hAnsi="Times New Roman" w:cs="Times New Roman"/>
          <w:sz w:val="28"/>
          <w:szCs w:val="28"/>
        </w:rPr>
        <w:t>к зимующим птицам, помочь им пережить холодную зиму, изготовление кормушек родителями совместно с детьми и их размещение на территории дошкольного учреждения. Дети и родители не просто участвовали в развешивании кормушек на деревьях, они разложили заранее приготовленный корм, рассказывали стихи, загадывали загадки о птицах и зимних явлениях в неживой природе. Ежедневная подкормка птиц создала хорошие условия для систематического наблюдения за ними. А самое главное, что в ходе проведения акции дети поняли – они делают хорошее дело, помогают выжить птицам в самое трудное время года.</w:t>
      </w:r>
    </w:p>
    <w:p w:rsidR="00E9758E" w:rsidRPr="00933BF8" w:rsidRDefault="00E9758E" w:rsidP="00933BF8">
      <w:pPr>
        <w:pStyle w:val="a9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shd w:val="clear" w:color="auto" w:fill="FFFFFF"/>
          <w:lang w:eastAsia="ru-RU"/>
        </w:rPr>
      </w:pPr>
      <w:r w:rsidRPr="00933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оформлена рубрика на тему «Знай, люби и береги», девизом которой стали слова В.Сухомлинского: «Прежде чем давать знания, надо научить думать, воспринимать и наблюдать». Отличительная особенность этой рубрики, в том, что её материал подготавливался родителями в сотворчестве с детьми.</w:t>
      </w:r>
    </w:p>
    <w:p w:rsidR="00E9758E" w:rsidRPr="00E9758E" w:rsidRDefault="00E9758E" w:rsidP="00E975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548DD4"/>
          <w:sz w:val="28"/>
          <w:szCs w:val="28"/>
          <w:shd w:val="clear" w:color="auto" w:fill="FFFFFF"/>
          <w:lang w:eastAsia="ru-RU"/>
        </w:rPr>
      </w:pPr>
      <w:r w:rsidRPr="00E97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Таким образом, я пришла к выводу, что </w:t>
      </w:r>
      <w:r w:rsidR="00933B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основ экологической культуры </w:t>
      </w:r>
      <w:r w:rsidR="005D69FF" w:rsidRPr="00E97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дошкольников невозможно</w:t>
      </w:r>
      <w:r w:rsidRPr="00E975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без налаживания партнёрских отношений с родителями.</w:t>
      </w:r>
    </w:p>
    <w:p w:rsidR="00E9758E" w:rsidRPr="00E9758E" w:rsidRDefault="00E9758E" w:rsidP="00933BF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t>Результативность и эффективность опыта</w:t>
      </w:r>
    </w:p>
    <w:p w:rsidR="00E9758E" w:rsidRPr="00E9758E" w:rsidRDefault="00E9758E" w:rsidP="00E975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Оценивая </w:t>
      </w:r>
      <w:r w:rsidR="009304C5">
        <w:rPr>
          <w:rFonts w:ascii="Times New Roman" w:eastAsia="Calibri" w:hAnsi="Times New Roman" w:cs="Times New Roman"/>
          <w:sz w:val="28"/>
          <w:szCs w:val="28"/>
        </w:rPr>
        <w:t xml:space="preserve">результативность проделанной работы, 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я пришла к выводу, что </w:t>
      </w:r>
      <w:r w:rsidR="009304C5">
        <w:rPr>
          <w:rFonts w:ascii="Times New Roman" w:eastAsia="Calibri" w:hAnsi="Times New Roman" w:cs="Times New Roman"/>
          <w:sz w:val="28"/>
          <w:szCs w:val="28"/>
        </w:rPr>
        <w:t xml:space="preserve">мои воспитанники овладели экологическими представлениями (согласно содержанию учебной программы), </w:t>
      </w:r>
      <w:r w:rsidR="0032402A">
        <w:rPr>
          <w:rFonts w:ascii="Times New Roman" w:eastAsia="Calibri" w:hAnsi="Times New Roman" w:cs="Times New Roman"/>
          <w:sz w:val="28"/>
          <w:szCs w:val="28"/>
        </w:rPr>
        <w:t>проявляют эмоционально-положительное отношение к природным объектам, с удовольствием взаимодействуют с природными объектами (ухаживают, оберегают, защищают)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2402A">
        <w:rPr>
          <w:rFonts w:ascii="Times New Roman" w:eastAsia="Calibri" w:hAnsi="Times New Roman" w:cs="Times New Roman"/>
          <w:sz w:val="28"/>
          <w:szCs w:val="28"/>
        </w:rPr>
        <w:t>Проведённая</w:t>
      </w:r>
      <w:r w:rsidR="0032402A" w:rsidRPr="00E9758E">
        <w:rPr>
          <w:rFonts w:ascii="Times New Roman" w:eastAsia="Calibri" w:hAnsi="Times New Roman" w:cs="Times New Roman"/>
          <w:sz w:val="28"/>
          <w:szCs w:val="28"/>
        </w:rPr>
        <w:t xml:space="preserve"> работ</w:t>
      </w:r>
      <w:r w:rsidR="0032402A">
        <w:rPr>
          <w:rFonts w:ascii="Times New Roman" w:eastAsia="Calibri" w:hAnsi="Times New Roman" w:cs="Times New Roman"/>
          <w:sz w:val="28"/>
          <w:szCs w:val="28"/>
        </w:rPr>
        <w:t>а содействовала воспитанию у детей познавательного отношения к природе, у них</w:t>
      </w:r>
      <w:r w:rsidR="0032402A" w:rsidRPr="00E9758E">
        <w:rPr>
          <w:rFonts w:ascii="Times New Roman" w:eastAsia="Calibri" w:hAnsi="Times New Roman" w:cs="Times New Roman"/>
          <w:sz w:val="28"/>
          <w:szCs w:val="28"/>
        </w:rPr>
        <w:t xml:space="preserve"> появилось желание общаться с природой</w:t>
      </w:r>
      <w:r w:rsidR="0032402A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32402A" w:rsidRPr="00E9758E">
        <w:rPr>
          <w:rFonts w:ascii="Times New Roman" w:eastAsia="Calibri" w:hAnsi="Times New Roman" w:cs="Times New Roman"/>
          <w:sz w:val="28"/>
          <w:szCs w:val="28"/>
        </w:rPr>
        <w:t xml:space="preserve"> отражать свои впечатления </w:t>
      </w:r>
      <w:r w:rsidR="0032402A">
        <w:rPr>
          <w:rFonts w:ascii="Times New Roman" w:eastAsia="Calibri" w:hAnsi="Times New Roman" w:cs="Times New Roman"/>
          <w:sz w:val="28"/>
          <w:szCs w:val="28"/>
        </w:rPr>
        <w:t>в</w:t>
      </w:r>
      <w:r w:rsidR="0032402A" w:rsidRPr="00E9758E">
        <w:rPr>
          <w:rFonts w:ascii="Times New Roman" w:eastAsia="Calibri" w:hAnsi="Times New Roman" w:cs="Times New Roman"/>
          <w:sz w:val="28"/>
          <w:szCs w:val="28"/>
        </w:rPr>
        <w:t xml:space="preserve"> различны</w:t>
      </w:r>
      <w:r w:rsidR="0032402A">
        <w:rPr>
          <w:rFonts w:ascii="Times New Roman" w:eastAsia="Calibri" w:hAnsi="Times New Roman" w:cs="Times New Roman"/>
          <w:sz w:val="28"/>
          <w:szCs w:val="28"/>
        </w:rPr>
        <w:t>х</w:t>
      </w:r>
      <w:r w:rsidR="0032402A" w:rsidRPr="00E9758E">
        <w:rPr>
          <w:rFonts w:ascii="Times New Roman" w:eastAsia="Calibri" w:hAnsi="Times New Roman" w:cs="Times New Roman"/>
          <w:sz w:val="28"/>
          <w:szCs w:val="28"/>
        </w:rPr>
        <w:t xml:space="preserve"> вид</w:t>
      </w:r>
      <w:r w:rsidR="0032402A">
        <w:rPr>
          <w:rFonts w:ascii="Times New Roman" w:eastAsia="Calibri" w:hAnsi="Times New Roman" w:cs="Times New Roman"/>
          <w:sz w:val="28"/>
          <w:szCs w:val="28"/>
        </w:rPr>
        <w:t>ах</w:t>
      </w:r>
      <w:r w:rsidR="0032402A" w:rsidRPr="00E97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деятельности.</w:t>
      </w:r>
      <w:r w:rsidR="005D69FF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9304C5">
        <w:rPr>
          <w:rFonts w:ascii="Times New Roman" w:eastAsia="Calibri" w:hAnsi="Times New Roman" w:cs="Times New Roman"/>
          <w:sz w:val="28"/>
          <w:szCs w:val="28"/>
        </w:rPr>
        <w:t xml:space="preserve"> результатов изучения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представлени</w:t>
      </w:r>
      <w:r w:rsidR="009304C5">
        <w:rPr>
          <w:rFonts w:ascii="Times New Roman" w:eastAsia="Calibri" w:hAnsi="Times New Roman" w:cs="Times New Roman"/>
          <w:sz w:val="28"/>
          <w:szCs w:val="28"/>
        </w:rPr>
        <w:t>й</w:t>
      </w:r>
      <w:r w:rsidR="003240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9FF"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об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объектах и явлениях </w:t>
      </w:r>
      <w:r w:rsidR="0032402A">
        <w:rPr>
          <w:rFonts w:ascii="Times New Roman" w:eastAsia="Calibri" w:hAnsi="Times New Roman" w:cs="Times New Roman"/>
          <w:sz w:val="28"/>
          <w:szCs w:val="28"/>
        </w:rPr>
        <w:t xml:space="preserve">живой и </w:t>
      </w:r>
      <w:r w:rsidRPr="00E9758E">
        <w:rPr>
          <w:rFonts w:ascii="Times New Roman" w:eastAsia="Calibri" w:hAnsi="Times New Roman" w:cs="Times New Roman"/>
          <w:sz w:val="28"/>
          <w:szCs w:val="28"/>
        </w:rPr>
        <w:t>неживой природы, о взаимосвязях неживой природы, растений и животных, о правилах поведения в природе</w:t>
      </w:r>
      <w:r w:rsidR="009304C5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="0032402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32402A" w:rsidRPr="00BC4C4E">
        <w:rPr>
          <w:rFonts w:ascii="Times New Roman" w:eastAsia="Calibri" w:hAnsi="Times New Roman" w:cs="Times New Roman"/>
          <w:sz w:val="28"/>
          <w:szCs w:val="28"/>
        </w:rPr>
        <w:t>приложении</w:t>
      </w:r>
      <w:r w:rsidR="00BC4C4E" w:rsidRPr="00BC4C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9FF" w:rsidRPr="00BC4C4E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32402A" w:rsidRDefault="00E9758E" w:rsidP="0032402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E9758E" w:rsidRPr="00E9758E" w:rsidRDefault="0032402A" w:rsidP="00613A0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применительно к дошкольному возрасту, основы экологической культуры могут быть представлены понятийным (экологические представления), эмоционально-ценностным и. </w:t>
      </w:r>
      <w:r w:rsidR="005D69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деятельностным компонентами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13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Использование наблюдения в экологическом воспитании детей старшего дошкольного возраста способствует более эффективному усвоению воспитанниками экологических </w:t>
      </w:r>
      <w:r>
        <w:rPr>
          <w:rFonts w:ascii="Times New Roman" w:eastAsia="Calibri" w:hAnsi="Times New Roman" w:cs="Times New Roman"/>
          <w:sz w:val="28"/>
          <w:szCs w:val="28"/>
        </w:rPr>
        <w:t>представлений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>, умений и навыков, активизации словаря дошкольников, развитию у них психических процессов (мышления, внимания, воображения, памяти), воспитанию бережного отношения к природе.</w:t>
      </w:r>
    </w:p>
    <w:p w:rsidR="00E9758E" w:rsidRPr="00E9758E" w:rsidRDefault="0032402A" w:rsidP="00E9758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акопленный мною опыт работы с детьми старшего дошкольного возраста по формированию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 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>экологическо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613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культуры</w:t>
      </w:r>
      <w:r w:rsidR="00613A00">
        <w:rPr>
          <w:rFonts w:ascii="Times New Roman" w:eastAsia="Calibri" w:hAnsi="Times New Roman" w:cs="Times New Roman"/>
          <w:sz w:val="28"/>
          <w:szCs w:val="28"/>
        </w:rPr>
        <w:t xml:space="preserve"> был представлен на педагогическом совете</w:t>
      </w:r>
      <w:r w:rsidR="00C61C13">
        <w:rPr>
          <w:rFonts w:ascii="Times New Roman" w:eastAsia="Calibri" w:hAnsi="Times New Roman" w:cs="Times New Roman"/>
          <w:sz w:val="28"/>
          <w:szCs w:val="28"/>
        </w:rPr>
        <w:t xml:space="preserve"> и рекомендован </w:t>
      </w:r>
      <w:r w:rsidR="005D69FF">
        <w:rPr>
          <w:rFonts w:ascii="Times New Roman" w:eastAsia="Calibri" w:hAnsi="Times New Roman" w:cs="Times New Roman"/>
          <w:sz w:val="28"/>
          <w:szCs w:val="28"/>
        </w:rPr>
        <w:t>для использования</w:t>
      </w:r>
      <w:r w:rsidR="00C61C13">
        <w:rPr>
          <w:rFonts w:ascii="Times New Roman" w:eastAsia="Calibri" w:hAnsi="Times New Roman" w:cs="Times New Roman"/>
          <w:sz w:val="28"/>
          <w:szCs w:val="28"/>
        </w:rPr>
        <w:t xml:space="preserve"> в работе коллегам.</w:t>
      </w:r>
    </w:p>
    <w:p w:rsidR="00E9758E" w:rsidRPr="00E9758E" w:rsidRDefault="00E9758E" w:rsidP="0032402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E9758E" w:rsidRPr="00E9758E" w:rsidRDefault="00E9758E" w:rsidP="00E9758E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Казаручик, Г.Н. Экологическое воспитание детей дошкольного возраста: пособие для педагогов учреждений дошк. образования / Г. Н. Казаручик. – Минск: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2012. –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71 с.</w:t>
      </w:r>
    </w:p>
    <w:p w:rsidR="00E9758E" w:rsidRPr="00E9758E" w:rsidRDefault="00E9758E" w:rsidP="00E9758E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Ладутько, Л.К. Природа в развитии и воспитании детей дошкольного возраста (от пяти до шести лет):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учеб. -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метод. пособие для педагогов учреждений дошк. образования с беларус.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и рус</w:t>
      </w:r>
      <w:r w:rsidRPr="00E9758E">
        <w:rPr>
          <w:rFonts w:ascii="Times New Roman" w:eastAsia="Calibri" w:hAnsi="Times New Roman" w:cs="Times New Roman"/>
          <w:sz w:val="28"/>
          <w:szCs w:val="28"/>
        </w:rPr>
        <w:t>. яз. Обучения/ Л.К. Ладутько, С.В. Шкляр. – Минск: Нац. ин-т образования. 2014. – 255 с.</w:t>
      </w:r>
    </w:p>
    <w:p w:rsidR="00E9758E" w:rsidRPr="00E9758E" w:rsidRDefault="00E9758E" w:rsidP="00E9758E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Ладутько, Л.К. Ребенок познает мир природы: пособие для педагогов, руководителей учреждений, обеспечивающих получение дошк. образования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/ Л.К.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Ладутько, С.В. Шкляр. – Минск: Технопринт,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2005. –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22</w:t>
      </w:r>
    </w:p>
    <w:p w:rsidR="00E9758E" w:rsidRPr="00E9758E" w:rsidRDefault="00E9758E" w:rsidP="00E9758E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Петрикевич, А.А. Экологическая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мозаика: учебное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наглядное пособие для педагогов учреждений, обеспечивающих получение дошкольного образования / А.А. Петрикевич. –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Минск: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Нац. ин-т образования,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2010. –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39 с.</w:t>
      </w:r>
    </w:p>
    <w:p w:rsidR="00E9758E" w:rsidRPr="00E9758E" w:rsidRDefault="00E9758E" w:rsidP="00E9758E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Стреха, Е.А. Ознакомление детей д</w:t>
      </w:r>
      <w:r w:rsidR="00C61C13">
        <w:rPr>
          <w:rFonts w:ascii="Times New Roman" w:eastAsia="Calibri" w:hAnsi="Times New Roman" w:cs="Times New Roman"/>
          <w:sz w:val="28"/>
          <w:szCs w:val="28"/>
        </w:rPr>
        <w:t xml:space="preserve">ошкольного возраста с природой: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 xml:space="preserve">пособие </w:t>
      </w:r>
      <w:r w:rsidR="005D69FF">
        <w:rPr>
          <w:rFonts w:ascii="Times New Roman" w:eastAsia="Calibri" w:hAnsi="Times New Roman" w:cs="Times New Roman"/>
          <w:sz w:val="28"/>
          <w:szCs w:val="28"/>
        </w:rPr>
        <w:t>для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педагогов учреждений дошко</w:t>
      </w:r>
      <w:r w:rsidR="00C61C13">
        <w:rPr>
          <w:rFonts w:ascii="Times New Roman" w:eastAsia="Calibri" w:hAnsi="Times New Roman" w:cs="Times New Roman"/>
          <w:sz w:val="28"/>
          <w:szCs w:val="28"/>
        </w:rPr>
        <w:t>льного образования/Е.А. Стреха. -</w:t>
      </w:r>
      <w:r w:rsidRPr="00E9758E">
        <w:rPr>
          <w:rFonts w:ascii="Times New Roman" w:eastAsia="Calibri" w:hAnsi="Times New Roman" w:cs="Times New Roman"/>
          <w:sz w:val="28"/>
          <w:szCs w:val="28"/>
        </w:rPr>
        <w:t>Минск:</w:t>
      </w:r>
      <w:r w:rsidR="00C61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>«Народная</w:t>
      </w:r>
      <w:r w:rsidR="00C61C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>асвета» 2012. – 64 с.</w:t>
      </w:r>
    </w:p>
    <w:p w:rsidR="00C61C13" w:rsidRDefault="00E9758E" w:rsidP="00C61C13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Стреха, Е.А.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Познаем мир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природы: учебное наглядное пособие для педагогов учреждений, обеспечивающих получение дошкольного образования / Е.А. Стреха. – Минск: Нац. ин – т образования, 2010. – 23 с</w:t>
      </w:r>
    </w:p>
    <w:p w:rsidR="00E9758E" w:rsidRPr="00C61C13" w:rsidRDefault="00E9758E" w:rsidP="00C61C13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1C13">
        <w:rPr>
          <w:rFonts w:ascii="Times New Roman" w:eastAsia="Calibri" w:hAnsi="Times New Roman" w:cs="Times New Roman"/>
          <w:sz w:val="28"/>
          <w:szCs w:val="28"/>
        </w:rPr>
        <w:t xml:space="preserve">Стреха, Е.А. В мире природы: учебное наглядное пособие для педагогов учреждений, </w:t>
      </w:r>
      <w:r w:rsidR="005D69FF" w:rsidRPr="00C61C13">
        <w:rPr>
          <w:rFonts w:ascii="Times New Roman" w:eastAsia="Calibri" w:hAnsi="Times New Roman" w:cs="Times New Roman"/>
          <w:sz w:val="28"/>
          <w:szCs w:val="28"/>
        </w:rPr>
        <w:t>обеспечивающих получение</w:t>
      </w:r>
      <w:r w:rsidRPr="00C61C13">
        <w:rPr>
          <w:rFonts w:ascii="Times New Roman" w:eastAsia="Calibri" w:hAnsi="Times New Roman" w:cs="Times New Roman"/>
          <w:sz w:val="28"/>
          <w:szCs w:val="28"/>
        </w:rPr>
        <w:t xml:space="preserve"> дошкольного образования, родителей / Е.А. Стреха. – Минск: Вышэйшая школа, 2005. – 12 с.</w:t>
      </w: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9.Учебная программа дошкольного образования / Министерство образования Республики Беларусь. – Минск: Нац. ин-т образования. 2012.–415 с.</w:t>
      </w: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C13" w:rsidRDefault="00C61C13" w:rsidP="00C61C1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C61C13" w:rsidP="00C61C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</w:t>
      </w:r>
      <w:r w:rsidR="00E9758E" w:rsidRPr="00E975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Перспективный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план наблюдений на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прогулке для детей старшего дошкольного возраста.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t>ОСЕНЬ.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Неживая природа.Цель: формировать обобщённое представление об осени, как времени года, стимулировать развитие умения выделять основные существенные признаки явлений природы, фиксировать их разнообразными  способами, условными обозначениями, развивать диалогическое общение, воспитывать эстетическое отношение к природе.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Неживая природа.  Цикл наблюдений за: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- погодой, холодным ветром, затяжными дождями, кучевыми облаками,       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изменением цвета неба в течение дня, движением солнца по небу, долготой дня;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первыми заморозками на почве, льдом на лужах, первым снегом.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Живая природа. Цель: формировать представление о явлениях живой природы,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взаимосвязях с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неживой природой; развивать умение слушать, задавать вопросы. Развивать умения устанавливать причинно- следственные связи между  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осенними изменениями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погоды и поведением птиц, насекомых, уметь объяснять, делать умозаключения. Воспитывать бережное отношение к живым существам.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Живая природа. Цикл наблюдений за: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многообразием листьев</w:t>
      </w:r>
      <w:r w:rsidRPr="00E9758E">
        <w:rPr>
          <w:rFonts w:ascii="Times New Roman" w:eastAsia="Calibri" w:hAnsi="Times New Roman" w:cs="Times New Roman"/>
          <w:sz w:val="28"/>
          <w:szCs w:val="28"/>
        </w:rPr>
        <w:t>, за стволами и стеблями растений, растениями на огороде и в цветнике, фруктами в саду (зимние сорта яблок и груш), сбором урожая на огороде, созреванием рябины, распространением семян в природе, листопадом, посевом озимой ржи;</w:t>
      </w:r>
      <w:r w:rsidRPr="00E9758E">
        <w:rPr>
          <w:rFonts w:ascii="Times New Roman" w:eastAsia="Calibri" w:hAnsi="Times New Roman" w:cs="Times New Roman"/>
          <w:sz w:val="28"/>
          <w:szCs w:val="28"/>
        </w:rPr>
        <w:tab/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массовым отлётом птиц, появлением снегирей на участке.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Чтение и беседы по произведениям художественной литературы, рекомендованной учебной программой дошкольного образования: 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А. Блок «Нивы сжаты, рощи голы», А.Толстой «Осень. Обсыпается весь наш белый сад…», А. Твардовский «Лес осенью», П.Барто «Птичьи разговоры»,Дж. Родари  «Приключения  Чиполлино», Р.Барадул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н «Загадк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градках», 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. Муравейка «Акраец хлеба», К. Кал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C576A">
        <w:rPr>
          <w:rFonts w:ascii="Times New Roman" w:eastAsia="Calibri" w:hAnsi="Times New Roman" w:cs="Times New Roman"/>
          <w:sz w:val="28"/>
          <w:szCs w:val="28"/>
        </w:rPr>
        <w:t>на «Верасень», «</w:t>
      </w:r>
      <w:r w:rsidRPr="00E9758E">
        <w:rPr>
          <w:rFonts w:ascii="Times New Roman" w:eastAsia="Calibri" w:hAnsi="Times New Roman" w:cs="Times New Roman"/>
          <w:sz w:val="28"/>
          <w:szCs w:val="28"/>
        </w:rPr>
        <w:t>Кастрычн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к»; беларуск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я народныяказк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:  « Лёгк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хлеб», « Верабей 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мыш» 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t>ЗИМА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Неживая природа.Цель: формировать обобщённые представления о состоянии неживой природы зимой, развивать умения выделять основные существенные признаки зимнего сезона, функции снега и льда. Активизировать в речи названия зимних явлений природы, развивать эстетические чувства при любовании красотой зимнего пейзажа.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Неживая природа. Цикл наблюдений за: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снегопадом, снежинками, кружением в воздухе снежинок; морозными узорами;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- скрипучестью снега под ногами, глубиной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снега, изморозью</w:t>
      </w:r>
      <w:r w:rsidRPr="00E9758E">
        <w:rPr>
          <w:rFonts w:ascii="Times New Roman" w:eastAsia="Calibri" w:hAnsi="Times New Roman" w:cs="Times New Roman"/>
          <w:sz w:val="28"/>
          <w:szCs w:val="28"/>
        </w:rPr>
        <w:t>, инеем;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силой ветра, вьюгой, позёмкой, настом, гололёдом;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 облаками, небом, вечерним небом, луной, звёздами;</w:t>
      </w:r>
    </w:p>
    <w:p w:rsidR="00E9758E" w:rsidRPr="00E9758E" w:rsidRDefault="00CC576A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оттепелью, капелью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>,сосульками;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продолжительностью дня; признаками конца зимы;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красотой зимнего пейзажа.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Живая природа. Цель: систематизировать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представления о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зимнем сезоне, уметь устанавливать связи между сезонными изменениями в неживой и живой природе, образе жизни животных и птиц, их повадках, способах защиты от врагов, добывание пищи. Вызвать сочувствие к представителям живой природы.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Живая природа.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Цикл наблюдений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за: -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нахождение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взаимосвязей в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природе, деревьями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на участке, сравнение крон и веток разных деревьев, рассматривание коры деревьев, почками на деревьях;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- сезонными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изменениями в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жизни животных, поведением птиц на участке, у кормушки, следами животных и птиц на участке.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Чтение и беседы по произведениям художественной литературы, рекомендованной учебной программой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дошкольного образования</w:t>
      </w:r>
      <w:r w:rsidRPr="00E975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А.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Пушкин «Зимнее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утро»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, Н.Некрасов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«Не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ветер бушует над морем…», А. Блок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«Снег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снег»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, С. Есенин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«Поёт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зима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аукает»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, И.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Суриков «Зима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», Ф.Тютчев «Зима не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даром злиться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», В. Бианки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«Снежная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книга»,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«Снегурушка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– милушка», Г. Скребницкий «В зимнюю стужу», М.Багданов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ч «З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мой», С.Нов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к-Пяюн «Пурга»,русские народные сказки « Морозка», « Мороз Иванович». «Хвосты» перевод с английского С. Маршака. </w:t>
      </w:r>
    </w:p>
    <w:p w:rsidR="00E9758E" w:rsidRPr="00E9758E" w:rsidRDefault="00E9758E" w:rsidP="00E9758E">
      <w:pPr>
        <w:tabs>
          <w:tab w:val="center" w:pos="4677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t>ВЕСНА</w:t>
      </w:r>
      <w:r w:rsidRPr="00E9758E">
        <w:rPr>
          <w:rFonts w:ascii="Times New Roman" w:eastAsia="Calibri" w:hAnsi="Times New Roman" w:cs="Times New Roman"/>
          <w:sz w:val="28"/>
          <w:szCs w:val="28"/>
        </w:rPr>
        <w:tab/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Неживая природа. Цель: Обогащать представления о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смене пор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года, стимулировать развитие умения выделять основные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существенные признаки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весенних явлений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природы, пользоваться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знаковыми символами и отмечать в календаре природы, воспитывать ответственность за</w:t>
      </w:r>
      <w:r w:rsidR="005D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>состояние природы ближайшего окружения.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Неживая природа. Цикл наблюдений за: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изменениями, происходящими в природе: таянием снега и льда, глубиной снега, весенней оттепелью, капелью, первым весенним дождём, лужами после дождя; ветром (тёплым, порывистым);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солнцем, небом, облаками, вечерним небом;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увеличением долготы дня, весенним равноденствием.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Живая природа.Цель: формировать представления о весенних изменениях в живой природе, обогащать представления о взаимосвязи климата и образа жизни обитателей разных экосистем, разнообразии и способах размножения растений: семенами, луковицами, листовыми и стеблевыми черенками, воспитывать бережное отношение ко всем живым существам, к их среде обитания.</w:t>
      </w:r>
    </w:p>
    <w:p w:rsidR="00E9758E" w:rsidRPr="00E9758E" w:rsidRDefault="00E9758E" w:rsidP="00E9758E">
      <w:pPr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Живая природа. Цикл наблюдений за: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изменениями, происходящими в природе весной: растениями (сокодвижением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), рассматривание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набухание почек и появление листиков, рассматривание первоцветов, молодой травой, цветением ольхи, сирени, берёзы, цветением садовых деревьев и кустов, цветением первоцветов, одуванчиков и его семенами, ростом развитием всходов;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прилётом птиц, повадками и поведением и птиц;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многообразием насекомых (муравьями, божьими коровками, появлением бабочек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), домашними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животными.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lastRenderedPageBreak/>
        <w:t>Чтение и беседы по произведениям художественной литературы, рекомендованной учебной программой дошкольного образования: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В. Бианки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«Синичкин</w:t>
      </w:r>
      <w:r w:rsidR="00CC576A">
        <w:rPr>
          <w:rFonts w:ascii="Times New Roman" w:eastAsia="Calibri" w:hAnsi="Times New Roman" w:cs="Times New Roman"/>
          <w:sz w:val="28"/>
          <w:szCs w:val="28"/>
        </w:rPr>
        <w:t xml:space="preserve"> календарь», А.  Пушкин «</w:t>
      </w:r>
      <w:r w:rsidRPr="00E9758E">
        <w:rPr>
          <w:rFonts w:ascii="Times New Roman" w:eastAsia="Calibri" w:hAnsi="Times New Roman" w:cs="Times New Roman"/>
          <w:sz w:val="28"/>
          <w:szCs w:val="28"/>
        </w:rPr>
        <w:t>За весной, красой природы», Н.Некрасов «Зелёный шум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», В.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Жуковский «Жаворонок», А. Плещеев </w:t>
      </w:r>
      <w:r w:rsidR="00CC576A">
        <w:rPr>
          <w:rFonts w:ascii="Times New Roman" w:eastAsia="Calibri" w:hAnsi="Times New Roman" w:cs="Times New Roman"/>
          <w:sz w:val="28"/>
          <w:szCs w:val="28"/>
        </w:rPr>
        <w:t>«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Сельская песня», А. Майков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«Ласточка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примчалась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», С.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Есенин «Черёмуха», З. Александрова «Подснежник»,В. Вярба «Пралеска», В. В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тка «Жаўна», «Бусел», А. Кобец- Ф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л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монава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«Дз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воснылядзяш», К. Кал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CC576A">
        <w:rPr>
          <w:rFonts w:ascii="Times New Roman" w:eastAsia="Calibri" w:hAnsi="Times New Roman" w:cs="Times New Roman"/>
          <w:sz w:val="28"/>
          <w:szCs w:val="28"/>
        </w:rPr>
        <w:t>на «</w:t>
      </w:r>
      <w:r w:rsidRPr="00E9758E">
        <w:rPr>
          <w:rFonts w:ascii="Times New Roman" w:eastAsia="Calibri" w:hAnsi="Times New Roman" w:cs="Times New Roman"/>
          <w:sz w:val="28"/>
          <w:szCs w:val="28"/>
        </w:rPr>
        <w:t>Сакав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яго сёстры», Я.Колас «Першы гром».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t>ЛЕТО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Неживая природа. Цель: стимулировать развитие умения наблюдать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сезонные изменения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в неживой природе, формировать представления о свойствах и явлениях неживой природы (свет, тепло, вода, почва – песок, камни, глина), воспитывать познавательное отношение к природе, безопасное поведение во время грозы.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Неживая природа. Цикл наблюдений за: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солнцем, небом, движением солнца по небу, облаками; тучами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разными видами осадков, летним дождём, лужами после дождя, росой;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признаки грозы, радуга;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свойствами песка</w:t>
      </w:r>
      <w:r w:rsidRPr="00E9758E">
        <w:rPr>
          <w:rFonts w:ascii="Times New Roman" w:eastAsia="Calibri" w:hAnsi="Times New Roman" w:cs="Times New Roman"/>
          <w:sz w:val="28"/>
          <w:szCs w:val="28"/>
        </w:rPr>
        <w:t>, глины, камней.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Живая природа.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Цель: Обогащать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представления детей о смене пор года, взаимосвязи климата и образа жизни обитателей разных экосистем. Развивать умения соотносить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типичных представителей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с группами животных (рыбы, птицы, звери, насекомые, земноводные) с природными сообществами (луг, лес, водоём), развивать умения устанавливать причинно-следственные связи между жаркой летней погодой и поведением птиц, животных, насекомых. Сформировать представления об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опасных для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человека растениях (волчье лыко, вороний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глаз, борщевик</w:t>
      </w:r>
      <w:r w:rsidRPr="00E9758E">
        <w:rPr>
          <w:rFonts w:ascii="Times New Roman" w:eastAsia="Calibri" w:hAnsi="Times New Roman" w:cs="Times New Roman"/>
          <w:sz w:val="28"/>
          <w:szCs w:val="28"/>
        </w:rPr>
        <w:t>, молочай и др.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), упорядочить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представления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детей о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лекарственных растениях (подорожник, дуб, ромашка, смородина, малина и др.), типичных представителях Красной книги Республики Беларусь. Воспитывать внимательное отношение к своему здоровью и здоровью окружающих людей.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Живая природа. Цикл наблюдений за: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травой, цветами на клумбе, на лугу;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lastRenderedPageBreak/>
        <w:t>- растениями сада и огорода, плодоношением растений, созреванием колосьев зерновых культур, созреванием ягод;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поведением птиц (высиживание птенцов, кормление), за вылетом птенцов из гнезда;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дождевыми червями;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многообразием насекомых</w:t>
      </w:r>
      <w:r w:rsidRPr="00E9758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Чтение и беседы по произведениям художественной литературы, рекомендованной учебной программой дошкольного образования:</w:t>
      </w:r>
    </w:p>
    <w:p w:rsidR="00E9758E" w:rsidRPr="00E9758E" w:rsidRDefault="00E9758E" w:rsidP="00E9758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Д. Мамин-Сибиряк.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«Сказочка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про Козявочку», Э. Шим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«Слепой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Дождик», В. Сутеев «Под грибом», Н. Некрасов «Ух,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жарко!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До полдня грибы собирали…», И. Крылов «Стрекоза и муравей», М. Пришвин «Золотой луг», Р. Погодин «Жаба», Е.Пермяк « Смородинка», Е. Чарушин « Птичье озеро», « Медвежата», сказка « У солнышка в гостях» обр. С. Могиевской, сказка « Кукушка» обр. К. Шаврова, белорусская народная потешка « Сонейка – сонца, выглян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у аконца», С.Грахо</w:t>
      </w:r>
      <w:r w:rsidRPr="00E9758E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E9758E">
        <w:rPr>
          <w:rFonts w:ascii="Times New Roman" w:eastAsia="Calibri" w:hAnsi="Times New Roman" w:cs="Times New Roman"/>
          <w:sz w:val="28"/>
          <w:szCs w:val="28"/>
        </w:rPr>
        <w:t>ск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« Сонечнаясцежка», У. Дубо</w:t>
      </w:r>
      <w:r w:rsidRPr="00E9758E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E9758E">
        <w:rPr>
          <w:rFonts w:ascii="Times New Roman" w:eastAsia="Calibri" w:hAnsi="Times New Roman" w:cs="Times New Roman"/>
          <w:sz w:val="28"/>
          <w:szCs w:val="28"/>
        </w:rPr>
        <w:t>ка « Як с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нячок да сонца лёта</w:t>
      </w:r>
      <w:r w:rsidRPr="00E9758E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E9758E">
        <w:rPr>
          <w:rFonts w:ascii="Times New Roman" w:eastAsia="Calibri" w:hAnsi="Times New Roman" w:cs="Times New Roman"/>
          <w:sz w:val="28"/>
          <w:szCs w:val="28"/>
        </w:rPr>
        <w:t>», Я. Колас «Канец лета», « На лузе», С. Шушкев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ч «Нашысябры»,  « Пракало</w:t>
      </w:r>
      <w:r w:rsidRPr="00E9758E"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камарык ножку», М. Танк « Жук 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сл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мак», К. Кал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на « Л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пень», « Жн</w:t>
      </w:r>
      <w:r w:rsidRPr="00E9758E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9758E">
        <w:rPr>
          <w:rFonts w:ascii="Times New Roman" w:eastAsia="Calibri" w:hAnsi="Times New Roman" w:cs="Times New Roman"/>
          <w:sz w:val="28"/>
          <w:szCs w:val="28"/>
        </w:rPr>
        <w:t>вень».</w:t>
      </w: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CC576A">
      <w:pPr>
        <w:tabs>
          <w:tab w:val="left" w:pos="73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2</w:t>
      </w:r>
    </w:p>
    <w:p w:rsidR="000F06B1" w:rsidRDefault="000F06B1" w:rsidP="000F06B1">
      <w:pPr>
        <w:tabs>
          <w:tab w:val="left" w:pos="7395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7F19">
        <w:rPr>
          <w:rFonts w:ascii="Times New Roman" w:eastAsia="Calibri" w:hAnsi="Times New Roman" w:cs="Times New Roman"/>
          <w:sz w:val="28"/>
          <w:szCs w:val="28"/>
        </w:rPr>
        <w:t>Результаты изучения экологических представлений воспитанников</w:t>
      </w:r>
    </w:p>
    <w:p w:rsidR="000F06B1" w:rsidRPr="00E9758E" w:rsidRDefault="000F06B1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6B1" w:rsidRDefault="00E9758E" w:rsidP="003B7F1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47950" cy="22860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3B7F1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3B7F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5075" cy="22669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06B1" w:rsidRDefault="000F06B1" w:rsidP="000F06B1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758E" w:rsidRDefault="00E9758E" w:rsidP="003B7F19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90800" cy="24765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3B7F1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B7F1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76525" cy="24765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06B1" w:rsidRDefault="000F06B1" w:rsidP="00E9758E">
      <w:pPr>
        <w:tabs>
          <w:tab w:val="left" w:pos="73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  <w:sectPr w:rsidR="000F06B1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 3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t>Конспект наблюдения за птицами зимой.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Цель: формировать представления детей о сезонных изменениях в жизни птиц</w:t>
      </w:r>
      <w:r w:rsidR="00402D07" w:rsidRPr="00402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7F43" w:rsidRPr="00E9758E">
        <w:rPr>
          <w:rFonts w:ascii="Times New Roman" w:eastAsia="Calibri" w:hAnsi="Times New Roman" w:cs="Times New Roman"/>
          <w:sz w:val="28"/>
          <w:szCs w:val="28"/>
        </w:rPr>
        <w:t>(зимующие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птицы), использовать в речи рассуждения, объяснения, воспитывать желание заботиться о них.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Ход наблюдения.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Обращаю внимание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детей на, птиц, прилетевших к нам на участок. Подойдите тихонечко, чтобы их не спугнуть. Дальше прово</w:t>
      </w:r>
      <w:r w:rsidR="00CC576A">
        <w:rPr>
          <w:rFonts w:ascii="Times New Roman" w:eastAsia="Calibri" w:hAnsi="Times New Roman" w:cs="Times New Roman"/>
          <w:sz w:val="28"/>
          <w:szCs w:val="28"/>
        </w:rPr>
        <w:t>жу беседу по вопросам</w:t>
      </w:r>
      <w:r w:rsidRPr="00E975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Как называют птиц, которые остались у нас на зиму? (Зимующие.)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- Чем отличаются перелётные птицы от зимующих?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(У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зимующих птиц есть подпушек и очень твёрдый клюв.)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-Какие птицы не улетают от нас на зиму? (Воробьи, вороны, галки,сороки, синицы, снегири, голуби, дятлы.)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Почему птицы прилетают поближе к жилью человека?  (Им трудно самим добыть корм.)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Обращаю внимание детей, что не все птицы питаются у кормушки, некоторые ищут корм на земле (голуби), вороны и галки садятся на крупные ветки деревьев, а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воробьи на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ветках кустов. Понаблюдайте за птицами, какие птицы, какой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корм предпочитают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для того, чтобы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этого корма больше положить в кормушку. Давайте вспомним, прежде чем положить корм в кормушку, что нужно сделать?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(Очистить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кормушку от снега).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Трудовая деятельность по очистке кормушек (их у нас несколько) от снега, расчищаем небольшую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площадку под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деревом, на котором висит кормушка, чтобы семена, которые птицы</w:t>
      </w:r>
      <w:r w:rsidR="005D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>выбросят с кормушки смогли склевать другие птицы. Читаю стихотворение: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Трудно птицам зимовать,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Надо птицам помогать!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Распилить я попросил 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Досочку еловую,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Вместе с папой смастерил птичкину столовую.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lastRenderedPageBreak/>
        <w:t>А. Чепуров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Провожу дидактическую игру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«Узнай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по описанию» цель: развивать умения находить сходства и различия, использовать в речи простые и сложные предложения.  Дидактическое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«Кто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как поёт?» цель: закрепить правильное произношение отдельных звуков. В заключении предлагаю воспитанникам поиграть в подвижную игру «Снегири и </w:t>
      </w:r>
      <w:r w:rsidR="00087F43">
        <w:rPr>
          <w:rFonts w:ascii="Times New Roman" w:eastAsia="Calibri" w:hAnsi="Times New Roman" w:cs="Times New Roman"/>
          <w:sz w:val="28"/>
          <w:szCs w:val="28"/>
        </w:rPr>
        <w:t>кот</w:t>
      </w:r>
      <w:r w:rsidRPr="00E9758E">
        <w:rPr>
          <w:rFonts w:ascii="Times New Roman" w:eastAsia="Calibri" w:hAnsi="Times New Roman" w:cs="Times New Roman"/>
          <w:sz w:val="28"/>
          <w:szCs w:val="28"/>
        </w:rPr>
        <w:t>» цель: совершенствовать умение переносить накопленный двигательный опыт в самостоятельную двигательную и игровую деятельность.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576A" w:rsidRDefault="00CC576A" w:rsidP="00CC576A">
      <w:pPr>
        <w:tabs>
          <w:tab w:val="left" w:pos="73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6A" w:rsidRDefault="00CC576A" w:rsidP="00CC576A">
      <w:pPr>
        <w:tabs>
          <w:tab w:val="left" w:pos="73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76A" w:rsidRDefault="00CC576A" w:rsidP="00CC576A">
      <w:pPr>
        <w:tabs>
          <w:tab w:val="left" w:pos="7395"/>
        </w:tabs>
        <w:spacing w:after="0" w:line="36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6B1" w:rsidRPr="00C61C13" w:rsidRDefault="000F06B1" w:rsidP="00C61C13">
      <w:pPr>
        <w:tabs>
          <w:tab w:val="left" w:pos="7350"/>
        </w:tabs>
        <w:rPr>
          <w:rFonts w:ascii="Times New Roman" w:eastAsia="Calibri" w:hAnsi="Times New Roman" w:cs="Times New Roman"/>
          <w:sz w:val="28"/>
          <w:szCs w:val="28"/>
        </w:rPr>
        <w:sectPr w:rsidR="000F06B1" w:rsidRPr="00C61C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58E" w:rsidRPr="00E9758E" w:rsidRDefault="00C61C13" w:rsidP="00C61C13">
      <w:pPr>
        <w:tabs>
          <w:tab w:val="left" w:pos="7395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E9758E" w:rsidRPr="00E9758E">
        <w:rPr>
          <w:rFonts w:ascii="Times New Roman" w:eastAsia="Calibri" w:hAnsi="Times New Roman" w:cs="Times New Roman"/>
          <w:b/>
          <w:sz w:val="28"/>
          <w:szCs w:val="28"/>
        </w:rPr>
        <w:t>Приложение 4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9758E">
        <w:rPr>
          <w:rFonts w:ascii="Times New Roman" w:eastAsia="Calibri" w:hAnsi="Times New Roman" w:cs="Times New Roman"/>
          <w:b/>
          <w:sz w:val="28"/>
          <w:szCs w:val="28"/>
        </w:rPr>
        <w:t>Конспект наблюдения за листопадом.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Цель: расширить представления детей о сезонных изменениях в природе, раскрыть новое понятие-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«листопад</w:t>
      </w:r>
      <w:r w:rsidRPr="00E9758E">
        <w:rPr>
          <w:rFonts w:ascii="Times New Roman" w:eastAsia="Calibri" w:hAnsi="Times New Roman" w:cs="Times New Roman"/>
          <w:sz w:val="28"/>
          <w:szCs w:val="28"/>
        </w:rPr>
        <w:t>», развивать умение вести разговор, воспитывать эстетическое отношение к природе.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Ход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наблюдения: собираю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букет из осенних листьев и обращаю внимание детей на яркий ковёр у нас под ногами. Землю покрыли жёлтые листья, поэтому осень называют золотой. Обращаю</w:t>
      </w:r>
      <w:r w:rsidR="005D6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внимание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детей, как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один листик летит к земле, а другой кружится, кружится и медленно ложится на землю. А вот подул ветер, и много листьев с шуршаньем полетело на землю- это явление называется</w:t>
      </w:r>
      <w:r w:rsidR="00402D07">
        <w:rPr>
          <w:rFonts w:ascii="Times New Roman" w:eastAsia="Calibri" w:hAnsi="Times New Roman" w:cs="Times New Roman"/>
          <w:sz w:val="28"/>
          <w:szCs w:val="28"/>
        </w:rPr>
        <w:t xml:space="preserve"> листопад. Листопад имеет важно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значение в жизни растений. Опавшие листья спасают дерево от лишнего испарения воды, а значит, дереву будет легче пережить зиму. Листопад начинается с появлением первых заморозков.  Дальше провожу беседу с детьми.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Все ли деревья изменили окраску?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Какими были летом деревья, кусты?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- Какого цвета листья на берёзе, клёне, рябине, на дубе?</w:t>
      </w:r>
    </w:p>
    <w:p w:rsidR="00E9758E" w:rsidRPr="00E9758E" w:rsidRDefault="005D69FF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Предлагаю детям</w:t>
      </w:r>
      <w:r w:rsidR="00E9758E" w:rsidRPr="00E9758E">
        <w:rPr>
          <w:rFonts w:ascii="Times New Roman" w:eastAsia="Calibri" w:hAnsi="Times New Roman" w:cs="Times New Roman"/>
          <w:sz w:val="28"/>
          <w:szCs w:val="28"/>
        </w:rPr>
        <w:t xml:space="preserve"> понаблюдать несколько дней за листопадом, для того чтобы узнать у каких деревьев дольше всех сохраняться листья. Свои наблюдения мы будем зарисовывать в дневнике наблюдений.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Читаю стихотворения: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Падают, падают листья-                    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В нашем саду листопад.                     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Жёлтые, красные листья                     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По ветру вьются, летят…                    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М. Ивенсен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Утром мы во двор идём-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Листья сыплются дождём,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Под ногами шелестят 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И летят…летят…летят…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Е. Трутнева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Провожу дидактическую игру «Придумай сам» Цель: развивать умение составлять рассказ с опорой на слова: осень, дерево, листья, веете, передавая в речи знакомые события и свои впечатления.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Упражнение на развитие мелкой моторики рук «Составь узор из листьев</w:t>
      </w:r>
      <w:r w:rsidR="00087F43" w:rsidRPr="00E9758E">
        <w:rPr>
          <w:rFonts w:ascii="Times New Roman" w:eastAsia="Calibri" w:hAnsi="Times New Roman" w:cs="Times New Roman"/>
          <w:sz w:val="28"/>
          <w:szCs w:val="28"/>
        </w:rPr>
        <w:t>», цель: составление</w:t>
      </w: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 узора из листьев на дорожке, чередуя по цвету и размеру.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 xml:space="preserve">Подвижная игра </w:t>
      </w:r>
      <w:r w:rsidR="005D69FF" w:rsidRPr="00E9758E">
        <w:rPr>
          <w:rFonts w:ascii="Times New Roman" w:eastAsia="Calibri" w:hAnsi="Times New Roman" w:cs="Times New Roman"/>
          <w:sz w:val="28"/>
          <w:szCs w:val="28"/>
        </w:rPr>
        <w:t>«Поймай листок</w:t>
      </w:r>
      <w:r w:rsidRPr="00E9758E">
        <w:rPr>
          <w:rFonts w:ascii="Times New Roman" w:eastAsia="Calibri" w:hAnsi="Times New Roman" w:cs="Times New Roman"/>
          <w:sz w:val="28"/>
          <w:szCs w:val="28"/>
        </w:rPr>
        <w:t>». Цель: развивать умение в прыжках с поворотами.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58E">
        <w:rPr>
          <w:rFonts w:ascii="Times New Roman" w:eastAsia="Calibri" w:hAnsi="Times New Roman" w:cs="Times New Roman"/>
          <w:sz w:val="28"/>
          <w:szCs w:val="28"/>
        </w:rPr>
        <w:t>Трудовое поручение: собрать красивые листья для поделок.</w:t>
      </w: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tabs>
          <w:tab w:val="left" w:pos="7395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758E" w:rsidRPr="00E9758E" w:rsidRDefault="00E9758E" w:rsidP="00E9758E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3674" w:rsidRDefault="00EF3674" w:rsidP="00E9758E"/>
    <w:sectPr w:rsidR="00EF3674" w:rsidSect="008E1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2FB" w:rsidRDefault="00F832FB" w:rsidP="00E9758E">
      <w:pPr>
        <w:spacing w:after="0" w:line="240" w:lineRule="auto"/>
      </w:pPr>
      <w:r>
        <w:separator/>
      </w:r>
    </w:p>
  </w:endnote>
  <w:endnote w:type="continuationSeparator" w:id="0">
    <w:p w:rsidR="00F832FB" w:rsidRDefault="00F832FB" w:rsidP="00E97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452985"/>
      <w:docPartObj>
        <w:docPartGallery w:val="Page Numbers (Bottom of Page)"/>
        <w:docPartUnique/>
      </w:docPartObj>
    </w:sdtPr>
    <w:sdtEndPr/>
    <w:sdtContent>
      <w:p w:rsidR="00E9758E" w:rsidRDefault="00C263A5">
        <w:pPr>
          <w:pStyle w:val="a5"/>
          <w:jc w:val="right"/>
        </w:pPr>
        <w:r>
          <w:fldChar w:fldCharType="begin"/>
        </w:r>
        <w:r w:rsidR="00E9758E">
          <w:instrText>PAGE   \* MERGEFORMAT</w:instrText>
        </w:r>
        <w:r>
          <w:fldChar w:fldCharType="separate"/>
        </w:r>
        <w:r w:rsidR="00587D62">
          <w:rPr>
            <w:noProof/>
          </w:rPr>
          <w:t>1</w:t>
        </w:r>
        <w:r>
          <w:fldChar w:fldCharType="end"/>
        </w:r>
      </w:p>
    </w:sdtContent>
  </w:sdt>
  <w:p w:rsidR="00E9758E" w:rsidRDefault="00E9758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087056"/>
      <w:docPartObj>
        <w:docPartGallery w:val="Page Numbers (Bottom of Page)"/>
        <w:docPartUnique/>
      </w:docPartObj>
    </w:sdtPr>
    <w:sdtEndPr/>
    <w:sdtContent>
      <w:p w:rsidR="00E9758E" w:rsidRDefault="00C263A5">
        <w:pPr>
          <w:pStyle w:val="a5"/>
          <w:jc w:val="right"/>
        </w:pPr>
        <w:r>
          <w:fldChar w:fldCharType="begin"/>
        </w:r>
        <w:r w:rsidR="00E9758E">
          <w:instrText>PAGE   \* MERGEFORMAT</w:instrText>
        </w:r>
        <w:r>
          <w:fldChar w:fldCharType="separate"/>
        </w:r>
        <w:r w:rsidR="00587D62">
          <w:rPr>
            <w:noProof/>
          </w:rPr>
          <w:t>2</w:t>
        </w:r>
        <w:r>
          <w:fldChar w:fldCharType="end"/>
        </w:r>
      </w:p>
    </w:sdtContent>
  </w:sdt>
  <w:p w:rsidR="00E9758E" w:rsidRDefault="00E975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2FB" w:rsidRDefault="00F832FB" w:rsidP="00E9758E">
      <w:pPr>
        <w:spacing w:after="0" w:line="240" w:lineRule="auto"/>
      </w:pPr>
      <w:r>
        <w:separator/>
      </w:r>
    </w:p>
  </w:footnote>
  <w:footnote w:type="continuationSeparator" w:id="0">
    <w:p w:rsidR="00F832FB" w:rsidRDefault="00F832FB" w:rsidP="00E97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358A"/>
    <w:multiLevelType w:val="hybridMultilevel"/>
    <w:tmpl w:val="4CF6EE72"/>
    <w:lvl w:ilvl="0" w:tplc="13FE656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9A391B"/>
    <w:multiLevelType w:val="hybridMultilevel"/>
    <w:tmpl w:val="6FE88D9A"/>
    <w:lvl w:ilvl="0" w:tplc="B59C94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50F12"/>
    <w:multiLevelType w:val="hybridMultilevel"/>
    <w:tmpl w:val="A4CA4A74"/>
    <w:lvl w:ilvl="0" w:tplc="13FE6566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2471F6"/>
    <w:multiLevelType w:val="hybridMultilevel"/>
    <w:tmpl w:val="51EC6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758E"/>
    <w:rsid w:val="00054ACC"/>
    <w:rsid w:val="00087F43"/>
    <w:rsid w:val="000F06B1"/>
    <w:rsid w:val="001C5027"/>
    <w:rsid w:val="001F1175"/>
    <w:rsid w:val="0032402A"/>
    <w:rsid w:val="003570AD"/>
    <w:rsid w:val="003B7F19"/>
    <w:rsid w:val="00402D07"/>
    <w:rsid w:val="0041061B"/>
    <w:rsid w:val="00453407"/>
    <w:rsid w:val="004B3FD5"/>
    <w:rsid w:val="004C5027"/>
    <w:rsid w:val="00511D7A"/>
    <w:rsid w:val="0056104D"/>
    <w:rsid w:val="00587D62"/>
    <w:rsid w:val="005D69FF"/>
    <w:rsid w:val="00607C0A"/>
    <w:rsid w:val="00613A00"/>
    <w:rsid w:val="006346F3"/>
    <w:rsid w:val="00787E83"/>
    <w:rsid w:val="008B2C81"/>
    <w:rsid w:val="008E1A30"/>
    <w:rsid w:val="009304C5"/>
    <w:rsid w:val="00933BF8"/>
    <w:rsid w:val="0098399E"/>
    <w:rsid w:val="009E55DC"/>
    <w:rsid w:val="00B568DD"/>
    <w:rsid w:val="00B923F2"/>
    <w:rsid w:val="00BC4C4E"/>
    <w:rsid w:val="00C263A5"/>
    <w:rsid w:val="00C61C13"/>
    <w:rsid w:val="00CC576A"/>
    <w:rsid w:val="00D02341"/>
    <w:rsid w:val="00D475DC"/>
    <w:rsid w:val="00D74798"/>
    <w:rsid w:val="00DE4598"/>
    <w:rsid w:val="00E9758E"/>
    <w:rsid w:val="00EB083A"/>
    <w:rsid w:val="00EF3674"/>
    <w:rsid w:val="00F8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B7D6CA4-C4FC-494D-9D2B-4D544B7C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58E"/>
  </w:style>
  <w:style w:type="paragraph" w:styleId="a5">
    <w:name w:val="footer"/>
    <w:basedOn w:val="a"/>
    <w:link w:val="a6"/>
    <w:uiPriority w:val="99"/>
    <w:unhideWhenUsed/>
    <w:rsid w:val="00E97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758E"/>
  </w:style>
  <w:style w:type="paragraph" w:styleId="a7">
    <w:name w:val="Balloon Text"/>
    <w:basedOn w:val="a"/>
    <w:link w:val="a8"/>
    <w:uiPriority w:val="99"/>
    <w:semiHidden/>
    <w:unhideWhenUsed/>
    <w:rsid w:val="00E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58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10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2013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0.57999999999999996</c:v>
                </c:pt>
                <c:pt idx="2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93-4FF9-8F20-AD9ECF7C08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2014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0.73</c:v>
                </c:pt>
                <c:pt idx="1">
                  <c:v>0.27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F0-4A8E-B74D-F8CE8C6F7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Сентябрь 2014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0.39</c:v>
                </c:pt>
                <c:pt idx="1">
                  <c:v>0.54</c:v>
                </c:pt>
                <c:pt idx="2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BC-4EBB-9D1F-AA4C86DAC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Май 2015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0.86</c:v>
                </c:pt>
                <c:pt idx="1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B43-476A-85D7-A2A1C737D5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4837</Words>
  <Characters>27577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Пользователь</cp:lastModifiedBy>
  <cp:revision>18</cp:revision>
  <dcterms:created xsi:type="dcterms:W3CDTF">2016-03-01T10:05:00Z</dcterms:created>
  <dcterms:modified xsi:type="dcterms:W3CDTF">2018-04-26T06:25:00Z</dcterms:modified>
</cp:coreProperties>
</file>