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30" w:rsidRPr="00E82030" w:rsidRDefault="00E82030" w:rsidP="00E8203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  <w:lang w:eastAsia="ru-RU"/>
        </w:rPr>
      </w:pPr>
      <w:r w:rsidRPr="00E82030"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  <w:lang w:eastAsia="ru-RU"/>
        </w:rPr>
        <w:t>МЧС разработано 9 серий мультфильмов «Волшебная книга».</w:t>
      </w:r>
    </w:p>
    <w:p w:rsidR="00E82030" w:rsidRPr="00E82030" w:rsidRDefault="00E82030" w:rsidP="00E8203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030">
        <w:rPr>
          <w:rFonts w:ascii="Tahoma" w:eastAsia="Times New Roman" w:hAnsi="Tahoma" w:cs="Tahoma"/>
          <w:noProof/>
          <w:color w:val="326693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7CB2B16" wp14:editId="5840D8D6">
                <wp:extent cx="304800" cy="304800"/>
                <wp:effectExtent l="0" t="0" r="0" b="0"/>
                <wp:docPr id="4" name="AutoShape 3" descr="Изображение">
                  <a:hlinkClick xmlns:a="http://schemas.openxmlformats.org/drawingml/2006/main" r:id="rId5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Изображение" href="https://sadzarechye.schools.by/photo/4798632" title="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82030" w:rsidRPr="00E82030" w:rsidRDefault="00E82030" w:rsidP="00E8203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03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«Волшебная книга» МЧС</w:t>
      </w:r>
    </w:p>
    <w:p w:rsidR="00E82030" w:rsidRPr="00E82030" w:rsidRDefault="00E82030" w:rsidP="00E8203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         Научить детей безопасному поведению, объяснить простые, но очень важные истины, донести до ребятишек, что нужно быть осторожными и внимательными, беречь свою жизнь и здоровье – так в нескольких строчках объясняют спасатели цель создания </w:t>
      </w:r>
      <w:bookmarkStart w:id="0" w:name="_GoBack"/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мультфильмов «Волшебная книга» МЧС. </w:t>
      </w:r>
    </w:p>
    <w:bookmarkEnd w:id="0"/>
    <w:p w:rsidR="00E82030" w:rsidRPr="00E82030" w:rsidRDefault="00E82030" w:rsidP="00E8203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     Аудиторию, для которой они разрабатывались можно обозначить, как 4+. Запоминающиеся персонажи, яркая анимация, динамичный и поучительный сюжет – все средства использовались для того, чтобы мультфильмы были интересными для детей. Но нужно добавить, что они  отлично подойдут и для семейного просмотра, ведь истории по безопасности будут полезны и родителям, которые вместе с детьми узнают, как правильно пользоваться электроприборами, чем опасен тонкий лед, как вызывать спасателей, что нужно делать, если в доме произошел пожар, как пользоваться пиротехникой и еще многое другое.</w:t>
      </w:r>
    </w:p>
    <w:p w:rsidR="00E82030" w:rsidRPr="00E82030" w:rsidRDefault="00E82030" w:rsidP="00E8203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     Главные герои – лесные жители – заяц, бобер, волк и птичка.  Милые и очень симпатичные персонажи попадают в различные чрезвычайные ситуации, ведь они, собственно как и обычные люди, могут нарушать правила безопасности или вовсе их не знать. Зверушки экспериментируют, пытаются разобраться и учатся правильно себя вести. А помогает им в этом волшебная книга, с которой не расстается умный бобер. Именно она, подсказывает друзьям, как поступить в той или иной ситуации, как избежать неприятностей, всегда помогает принять правильное решение.</w:t>
      </w:r>
    </w:p>
    <w:p w:rsidR="00E82030" w:rsidRPr="00E82030" w:rsidRDefault="00E82030" w:rsidP="00E8203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     Начальник центра исследований в области безопасности жизнедеятельности и взаимодействия с общественностью НИИ ПБ и ЧС МЧС Республики Беларусь Елена Георгиевна Дмитрук:</w:t>
      </w:r>
    </w:p>
    <w:p w:rsidR="00E82030" w:rsidRPr="00E82030" w:rsidRDefault="00E82030" w:rsidP="00E8203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     «</w:t>
      </w:r>
      <w:r w:rsidRPr="00E82030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Каждая серия мультфильма – это отдельная тема, которая выбрана неслучайно. Детская шалость с огнем, опасные места для игр, поведение на водоемах зимой и в летний период, правила поведения на природе  – все это представляет опасность для детей и в реальной жизни. Именно поэтому мы постарались на этом сделать акцент и посредством мультфильмов научить детей правилам безопасности, объяснить, что эти знания помогают избежать многих неприятностей в жизни и учат быть осторожными. Мультфильм состоит из 10 серий,  сейчас  продолжена  работа и скоро  он будет дополнен новыми историями по безопасности». </w:t>
      </w:r>
    </w:p>
    <w:p w:rsidR="00E82030" w:rsidRPr="00E82030" w:rsidRDefault="00E82030" w:rsidP="00E8203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         Посмотреть мультфильм вы можете на «</w:t>
      </w:r>
      <w:proofErr w:type="spellStart"/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Youtube</w:t>
      </w:r>
      <w:proofErr w:type="spellEnd"/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-канале МЧС», в </w:t>
      </w:r>
      <w:proofErr w:type="spellStart"/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соцсетях</w:t>
      </w:r>
      <w:proofErr w:type="spellEnd"/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Вконтакте</w:t>
      </w:r>
      <w:proofErr w:type="spellEnd"/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и </w:t>
      </w:r>
      <w:proofErr w:type="spellStart"/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Facebook</w:t>
      </w:r>
      <w:proofErr w:type="spellEnd"/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или просто ввести запрос  мультфильм «Волшебная книга» МЧС в любом </w:t>
      </w:r>
      <w:proofErr w:type="gramStart"/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интернет-поисковике</w:t>
      </w:r>
      <w:proofErr w:type="gramEnd"/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E82030" w:rsidRPr="00E82030" w:rsidRDefault="00E82030" w:rsidP="00E8203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03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                 Советы для родителей</w:t>
      </w:r>
    </w:p>
    <w:p w:rsidR="00E82030" w:rsidRPr="00E82030" w:rsidRDefault="00E82030" w:rsidP="00E8203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     Уважаемые родители, мультфильм – это своеобразный учитель, ваш помощник в обучении детей правилам безопасности. Положительные и отрицательные герои, ситуации, в которые они попадают, и мораль самого мультфильма формируют у ребенка  не только представление о взаимоотношениях между окружающими, но и понимание о добре и зле, опасностях, которые их окружают. Поэтому рекомендуем посмотреть мультфильм вместе со своими детьми, а потом задать несколько вопросов (приведены вопросы по серии «Тонкий лед», используя их, вы можете составить подобные вопросы и по другим сериям):</w:t>
      </w:r>
    </w:p>
    <w:p w:rsidR="00E82030" w:rsidRPr="00E82030" w:rsidRDefault="00E82030" w:rsidP="00E8203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1. Тебе понравился мультфильм? Что нового ты узнал?</w:t>
      </w:r>
    </w:p>
    <w:p w:rsidR="00E82030" w:rsidRPr="00E82030" w:rsidRDefault="00E82030" w:rsidP="00E8203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2. А кто из героев мультфильма тебе понравился? Почему? </w:t>
      </w:r>
      <w:r w:rsidRPr="00E82030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(Обратите внимание ребенка на положительных персонажей, попросите их назвать) </w:t>
      </w:r>
    </w:p>
    <w:p w:rsidR="00E82030" w:rsidRPr="00E82030" w:rsidRDefault="00E82030" w:rsidP="00E8203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4. Кто из героев нарушает правила безопасности? </w:t>
      </w:r>
      <w:r w:rsidRPr="00E82030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(Волк)</w:t>
      </w:r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Что с ним произошло? А как нужно было поступить?</w:t>
      </w:r>
    </w:p>
    <w:p w:rsidR="00E82030" w:rsidRPr="00E82030" w:rsidRDefault="00E82030" w:rsidP="00E8203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5. А кто из героев ведет себя правильно? </w:t>
      </w:r>
      <w:r w:rsidRPr="00E82030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(Бобер, заяц и птичка) </w:t>
      </w:r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Кто им помогает в этом? </w:t>
      </w:r>
      <w:r w:rsidRPr="00E82030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(Волшебная книга, которая всегда подсказывает друзьям, как нужно себя вести)</w:t>
      </w:r>
    </w:p>
    <w:p w:rsidR="00E82030" w:rsidRPr="00E82030" w:rsidRDefault="00E82030" w:rsidP="00E8203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После ответа, похвалите ребенка, например, Сережа молодец, он умница, он знает, как нужно себя вести (проговорите конкретную ситуацию) и не будет слушать серого волка.</w:t>
      </w:r>
    </w:p>
    <w:p w:rsidR="00E82030" w:rsidRPr="00E82030" w:rsidRDefault="00E82030" w:rsidP="00E8203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6. Что нужно знать, чтобы не попасть как волк в опасную ситуацию?  А как бы поступил в такой ситуации ты? </w:t>
      </w:r>
      <w:r w:rsidRPr="00E82030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(Нужно быть осторожным и внимательным, всегда думать, чем может быть опасна ситуация и что сделать, чтобы в нее не попасть)  </w:t>
      </w:r>
    </w:p>
    <w:p w:rsidR="00E82030" w:rsidRPr="00E82030" w:rsidRDefault="00E82030" w:rsidP="00E8203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     Даже если ребенок очень маленький и не умеет говорить, все равно задавайте вопросы. И, сделав паузу, сами на них отвечайте, рассуждайте вслух. Это отличный способ акцентировать внимание ребенка.  Всегда делайте вывод, но в доступной, понятной форме. Ребенок должен понимать, что прежде, чем что-то сделать, куда-то пойти  нужно хорошо подумать, а лучше всего сказать взрослым. Дети любят смотреть мультфильмы, слушать сказки по нескольку раз, просят повторить, поэтому пользуйтесь этим и повторяйте с ребенком правила безопасности. Постепенно ребенок сам поймет суть, будет комментировать безрассудные действия, давать «спасительные» советы и тем самым у него будут  формироваться  знания по безопасности, которые очень пригодятся ему в жизни.</w:t>
      </w:r>
    </w:p>
    <w:p w:rsidR="00E82030" w:rsidRPr="00E82030" w:rsidRDefault="00E82030" w:rsidP="00E8203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Вилейский</w:t>
      </w:r>
      <w:proofErr w:type="spellEnd"/>
      <w:r w:rsidRPr="00E820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РОЧС</w:t>
      </w:r>
    </w:p>
    <w:p w:rsidR="00E82030" w:rsidRPr="00E82030" w:rsidRDefault="00E82030" w:rsidP="00E8203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history="1">
        <w:r w:rsidRPr="00E82030">
          <w:rPr>
            <w:rFonts w:ascii="Times New Roman" w:eastAsia="Times New Roman" w:hAnsi="Times New Roman" w:cs="Times New Roman"/>
            <w:color w:val="1290CD"/>
            <w:sz w:val="28"/>
            <w:szCs w:val="28"/>
            <w:u w:val="single"/>
            <w:lang w:eastAsia="ru-RU"/>
          </w:rPr>
          <w:t>https://www.youtube.com/watch?v=cl5CxbxYxSE</w:t>
        </w:r>
      </w:hyperlink>
    </w:p>
    <w:p w:rsidR="00E82030" w:rsidRPr="00E82030" w:rsidRDefault="00E82030" w:rsidP="00E8203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03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394CD25" wp14:editId="2E8F06E5">
                <wp:extent cx="304800" cy="304800"/>
                <wp:effectExtent l="0" t="0" r="0" b="0"/>
                <wp:docPr id="3" name="AutoShape 4" descr="http://leva.by/images/sampledata/news/sirki-mchs/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://leva.by/images/sampledata/news/sirki-mchs/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yDe/reAgAA9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7043D4" w:rsidRPr="00E82030" w:rsidRDefault="007043D4" w:rsidP="00E820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43D4" w:rsidRPr="00E8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67"/>
    <w:rsid w:val="00133467"/>
    <w:rsid w:val="007043D4"/>
    <w:rsid w:val="00E8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3404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98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l5CxbxYxSE" TargetMode="External"/><Relationship Id="rId5" Type="http://schemas.openxmlformats.org/officeDocument/2006/relationships/hyperlink" Target="https://sadzarechye.schools.by/photo/47986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2021-08-27T14:15:00Z</dcterms:created>
  <dcterms:modified xsi:type="dcterms:W3CDTF">2021-08-27T14:16:00Z</dcterms:modified>
</cp:coreProperties>
</file>