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3A" w:rsidRPr="00101BF4" w:rsidRDefault="00D6793A" w:rsidP="00D6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1BF4">
        <w:rPr>
          <w:rFonts w:ascii="Times New Roman" w:hAnsi="Times New Roman" w:cs="Times New Roman"/>
          <w:b/>
          <w:sz w:val="28"/>
          <w:szCs w:val="28"/>
        </w:rPr>
        <w:t>Вилия</w:t>
      </w:r>
      <w:proofErr w:type="spellEnd"/>
      <w:r w:rsidRPr="00101BF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 w:rsidRPr="00101BF4">
        <w:rPr>
          <w:rFonts w:ascii="Times New Roman" w:hAnsi="Times New Roman" w:cs="Times New Roman"/>
          <w:b/>
          <w:sz w:val="28"/>
          <w:szCs w:val="28"/>
          <w:lang w:val="en-US"/>
        </w:rPr>
        <w:t>Neris</w:t>
      </w:r>
      <w:proofErr w:type="spellEnd"/>
      <w:proofErr w:type="gramEnd"/>
      <w:r w:rsidRPr="00101BF4">
        <w:rPr>
          <w:rFonts w:ascii="Times New Roman" w:hAnsi="Times New Roman" w:cs="Times New Roman"/>
          <w:b/>
          <w:sz w:val="28"/>
          <w:szCs w:val="28"/>
        </w:rPr>
        <w:t xml:space="preserve"> опыт трансграничного сотрудничества</w:t>
      </w:r>
    </w:p>
    <w:p w:rsidR="000E1312" w:rsidRDefault="00D6793A" w:rsidP="00101BF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6793A">
        <w:rPr>
          <w:rFonts w:ascii="Times New Roman" w:hAnsi="Times New Roman" w:cs="Times New Roman"/>
          <w:sz w:val="24"/>
          <w:szCs w:val="24"/>
        </w:rPr>
        <w:tab/>
      </w:r>
    </w:p>
    <w:p w:rsidR="00101BF4" w:rsidRDefault="00D6793A" w:rsidP="00101BF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793A">
        <w:rPr>
          <w:rFonts w:ascii="Times New Roman" w:hAnsi="Times New Roman" w:cs="Times New Roman"/>
          <w:i/>
          <w:sz w:val="24"/>
          <w:szCs w:val="24"/>
        </w:rPr>
        <w:t>«Всем сердцем люблю землю, что дала мне жизнь, которая в старости кормит хлебом, которая не откажет в последнем приюте. Каждый из нас, кто хоть немного имеет силы, обязан для своей земли, для науки внести свою долю».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37" w:rsidRDefault="00D6793A" w:rsidP="00101BF4">
      <w:pPr>
        <w:tabs>
          <w:tab w:val="left" w:pos="4536"/>
        </w:tabs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793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6793A">
        <w:rPr>
          <w:rFonts w:ascii="Times New Roman" w:hAnsi="Times New Roman" w:cs="Times New Roman"/>
          <w:i/>
          <w:sz w:val="24"/>
          <w:szCs w:val="24"/>
        </w:rPr>
        <w:t>К.Тышкевич</w:t>
      </w:r>
      <w:proofErr w:type="spellEnd"/>
      <w:r w:rsidRPr="00D6793A">
        <w:rPr>
          <w:rFonts w:ascii="Times New Roman" w:hAnsi="Times New Roman" w:cs="Times New Roman"/>
          <w:i/>
          <w:sz w:val="24"/>
          <w:szCs w:val="24"/>
        </w:rPr>
        <w:t>, «</w:t>
      </w:r>
      <w:proofErr w:type="spellStart"/>
      <w:r w:rsidRPr="00D6793A">
        <w:rPr>
          <w:rFonts w:ascii="Times New Roman" w:hAnsi="Times New Roman" w:cs="Times New Roman"/>
          <w:i/>
          <w:sz w:val="24"/>
          <w:szCs w:val="24"/>
        </w:rPr>
        <w:t>Вилия</w:t>
      </w:r>
      <w:proofErr w:type="spellEnd"/>
      <w:r w:rsidRPr="00D6793A">
        <w:rPr>
          <w:rFonts w:ascii="Times New Roman" w:hAnsi="Times New Roman" w:cs="Times New Roman"/>
          <w:i/>
          <w:sz w:val="24"/>
          <w:szCs w:val="24"/>
        </w:rPr>
        <w:t xml:space="preserve"> и её берега»)</w:t>
      </w:r>
    </w:p>
    <w:p w:rsidR="00101BF4" w:rsidRDefault="00101BF4" w:rsidP="00101BF4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BF4" w:rsidRDefault="00D6793A" w:rsidP="00101B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BF4">
        <w:rPr>
          <w:rFonts w:ascii="Times New Roman" w:hAnsi="Times New Roman" w:cs="Times New Roman"/>
          <w:sz w:val="28"/>
          <w:szCs w:val="28"/>
        </w:rPr>
        <w:t xml:space="preserve">В 2007 году, в честь 150-летия путешествия графа </w:t>
      </w:r>
      <w:proofErr w:type="spellStart"/>
      <w:r w:rsidR="00101BF4">
        <w:rPr>
          <w:rFonts w:ascii="Times New Roman" w:hAnsi="Times New Roman" w:cs="Times New Roman"/>
          <w:sz w:val="28"/>
          <w:szCs w:val="28"/>
        </w:rPr>
        <w:t>Тышкевича</w:t>
      </w:r>
      <w:proofErr w:type="spellEnd"/>
      <w:r w:rsidR="00101BF4">
        <w:rPr>
          <w:rFonts w:ascii="Times New Roman" w:hAnsi="Times New Roman" w:cs="Times New Roman"/>
          <w:sz w:val="28"/>
          <w:szCs w:val="28"/>
        </w:rPr>
        <w:t xml:space="preserve"> была организована совместная белорусско-литовская экспедиция «Путями графа Константина </w:t>
      </w:r>
      <w:proofErr w:type="spellStart"/>
      <w:r w:rsidR="00101BF4">
        <w:rPr>
          <w:rFonts w:ascii="Times New Roman" w:hAnsi="Times New Roman" w:cs="Times New Roman"/>
          <w:sz w:val="28"/>
          <w:szCs w:val="28"/>
        </w:rPr>
        <w:t>Тышкевича</w:t>
      </w:r>
      <w:proofErr w:type="spellEnd"/>
      <w:r w:rsidR="00101BF4">
        <w:rPr>
          <w:rFonts w:ascii="Times New Roman" w:hAnsi="Times New Roman" w:cs="Times New Roman"/>
          <w:sz w:val="28"/>
          <w:szCs w:val="28"/>
        </w:rPr>
        <w:t xml:space="preserve"> спустя 150 лет». </w:t>
      </w:r>
    </w:p>
    <w:p w:rsidR="00D6793A" w:rsidRDefault="00D6793A" w:rsidP="00101B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1806 году в Логойске. Известный историк, краевед, один из основателей Вилейского музея древности,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археологической комиссии, Московского археологического общества, этнографического товарищества Восточной Америки, Парижского географического общества.</w:t>
      </w:r>
    </w:p>
    <w:p w:rsidR="00D6793A" w:rsidRDefault="00D6793A" w:rsidP="00144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1857 году стартовала его научно-исследовательская экспедиция по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Результатом экспедиции стала красочная монография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берега», изданная в Дрездене в 1871 году на польском языке, а также карта реки с подробно описанными перекатами, порогами, камнями. И по сей день эта книга – увлекательный путеводитель, подробно описывающий реку.</w:t>
      </w:r>
    </w:p>
    <w:p w:rsidR="00101BF4" w:rsidRDefault="00101BF4" w:rsidP="00144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A7" w:rsidRDefault="00CC70A7" w:rsidP="00144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752850"/>
            <wp:effectExtent l="0" t="0" r="9525" b="0"/>
            <wp:docPr id="2" name="Рисунок 2" descr="E:\ПРАЖЕНИК\НА САЙТ\информация по экспедиции\IMG_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АЖЕНИК\НА САЙТ\информация по экспедиции\IMG_3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5" cy="37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A7" w:rsidRDefault="00CC70A7" w:rsidP="00144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A7" w:rsidRDefault="00D6793A" w:rsidP="00144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0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5940425" cy="3497580"/>
            <wp:effectExtent l="0" t="0" r="3175" b="7620"/>
            <wp:wrapSquare wrapText="bothSides"/>
            <wp:docPr id="1" name="Рисунок 1" descr="E:\ПРАЖЕНИК\НА САЙТ\информация по экспедиции\IMG_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ЖЕНИК\НА САЙТ\информация по экспедиции\IMG_29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F4" w:rsidRDefault="00C14D13" w:rsidP="00144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F4" w:rsidRDefault="00101BF4" w:rsidP="00101B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экспедиции </w:t>
      </w:r>
      <w:r w:rsidR="000E1312">
        <w:rPr>
          <w:rFonts w:ascii="Times New Roman" w:hAnsi="Times New Roman" w:cs="Times New Roman"/>
          <w:sz w:val="28"/>
          <w:szCs w:val="28"/>
        </w:rPr>
        <w:t xml:space="preserve">2007 года </w:t>
      </w:r>
      <w:r>
        <w:rPr>
          <w:rFonts w:ascii="Times New Roman" w:hAnsi="Times New Roman" w:cs="Times New Roman"/>
          <w:sz w:val="28"/>
          <w:szCs w:val="28"/>
        </w:rPr>
        <w:t xml:space="preserve">придерживались тех же целей, какие когда-то поставил для себя 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: исследовать реку, познакомиться с интересными людьми, проживающими на её берегах, культурой, бытом, духовно-нравственным наследием, рассмотреть экологические вопросы.</w:t>
      </w:r>
    </w:p>
    <w:p w:rsidR="000E1312" w:rsidRDefault="000E1312" w:rsidP="00101B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BF4" w:rsidRDefault="000E1312" w:rsidP="00144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BD532D" wp14:editId="4D2CE001">
            <wp:extent cx="5943600" cy="3467100"/>
            <wp:effectExtent l="0" t="0" r="0" b="0"/>
            <wp:docPr id="4" name="Рисунок 4" descr="E:\ПРАЖЕНИК\НА САЙТ\информация по экспедиции\IMG_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АЖЕНИК\НА САЙТ\информация по экспедиции\IMG_3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4" b="12218"/>
                    <a:stretch/>
                  </pic:blipFill>
                  <pic:spPr bwMode="auto">
                    <a:xfrm>
                      <a:off x="0" y="0"/>
                      <a:ext cx="5940425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0A7" w:rsidRDefault="00C14D13" w:rsidP="00144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0A7" w:rsidRDefault="00CC70A7" w:rsidP="00144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35" w:rsidRDefault="009C6735" w:rsidP="00144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Этот проект получил звание «Лучшее событие в сфере туризма 2007». Впоследствии путешествия по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название «Путями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стали ежегодными. Цель путешествий – знакомить участников с историческим и культурным наследием региона, раскрыть и показать красоту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793A">
        <w:rPr>
          <w:rFonts w:ascii="Times New Roman" w:hAnsi="Times New Roman" w:cs="Times New Roman"/>
          <w:sz w:val="28"/>
          <w:szCs w:val="28"/>
          <w:lang w:val="en-US"/>
        </w:rPr>
        <w:t>Neris</w:t>
      </w:r>
      <w:proofErr w:type="spellEnd"/>
      <w:r>
        <w:rPr>
          <w:rFonts w:ascii="Times New Roman" w:hAnsi="Times New Roman" w:cs="Times New Roman"/>
          <w:sz w:val="28"/>
          <w:szCs w:val="28"/>
        </w:rPr>
        <w:t>) и её берегов, популяризовать водный туризм, привлечь внимание к вопросам экологии.</w:t>
      </w:r>
    </w:p>
    <w:p w:rsidR="000E1312" w:rsidRDefault="009C6735" w:rsidP="000E13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в период с 2 по 22 июня планируется юбилейная международная экспедиция «Путями 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Тышкевич</w:t>
      </w:r>
      <w:r w:rsidR="008F5B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5BCE">
        <w:rPr>
          <w:rFonts w:ascii="Times New Roman" w:hAnsi="Times New Roman" w:cs="Times New Roman"/>
          <w:sz w:val="28"/>
          <w:szCs w:val="28"/>
        </w:rPr>
        <w:t xml:space="preserve">». </w:t>
      </w:r>
      <w:r w:rsidR="000E1312">
        <w:rPr>
          <w:rFonts w:ascii="Times New Roman" w:hAnsi="Times New Roman" w:cs="Times New Roman"/>
          <w:sz w:val="28"/>
          <w:szCs w:val="28"/>
        </w:rPr>
        <w:t xml:space="preserve">Организаторами экспедиции выступают Вилейский районный исполнительный комитет, районный Совет депутатов, отдел образования, спорта и туризма Вилейского райисполкома, Вилейский районный центр дополнительного образования детей и молодежи, районные исполнительные комитеты </w:t>
      </w:r>
      <w:proofErr w:type="spellStart"/>
      <w:r w:rsidR="000E13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E13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E1312">
        <w:rPr>
          <w:rFonts w:ascii="Times New Roman" w:hAnsi="Times New Roman" w:cs="Times New Roman"/>
          <w:sz w:val="28"/>
          <w:szCs w:val="28"/>
        </w:rPr>
        <w:t>моргони</w:t>
      </w:r>
      <w:proofErr w:type="spellEnd"/>
      <w:r w:rsidR="000E13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E1312">
        <w:rPr>
          <w:rFonts w:ascii="Times New Roman" w:hAnsi="Times New Roman" w:cs="Times New Roman"/>
          <w:sz w:val="28"/>
          <w:szCs w:val="28"/>
        </w:rPr>
        <w:t>г.Островца</w:t>
      </w:r>
      <w:proofErr w:type="spellEnd"/>
      <w:r w:rsidR="000E1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735" w:rsidRDefault="008F5BCE" w:rsidP="000E13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Стартует экспедиция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</w:t>
      </w:r>
      <w:r w:rsidR="009C6735">
        <w:rPr>
          <w:rFonts w:ascii="Times New Roman" w:hAnsi="Times New Roman" w:cs="Times New Roman"/>
          <w:sz w:val="28"/>
          <w:szCs w:val="28"/>
        </w:rPr>
        <w:t>н</w:t>
      </w:r>
      <w:r w:rsidR="00144AD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C6735">
        <w:rPr>
          <w:rFonts w:ascii="Times New Roman" w:hAnsi="Times New Roman" w:cs="Times New Roman"/>
          <w:sz w:val="28"/>
          <w:szCs w:val="28"/>
        </w:rPr>
        <w:t xml:space="preserve"> Вилейского района</w:t>
      </w:r>
      <w:r w:rsidR="00144AD8">
        <w:rPr>
          <w:rFonts w:ascii="Times New Roman" w:hAnsi="Times New Roman" w:cs="Times New Roman"/>
          <w:sz w:val="28"/>
          <w:szCs w:val="28"/>
        </w:rPr>
        <w:t xml:space="preserve"> </w:t>
      </w:r>
      <w:r w:rsidR="00FA65C0">
        <w:rPr>
          <w:rFonts w:ascii="Times New Roman" w:hAnsi="Times New Roman" w:cs="Times New Roman"/>
          <w:sz w:val="28"/>
          <w:szCs w:val="28"/>
        </w:rPr>
        <w:t>(</w:t>
      </w:r>
      <w:r w:rsidR="00144AD8">
        <w:rPr>
          <w:rFonts w:ascii="Times New Roman" w:hAnsi="Times New Roman" w:cs="Times New Roman"/>
          <w:sz w:val="28"/>
          <w:szCs w:val="28"/>
        </w:rPr>
        <w:t>Р</w:t>
      </w:r>
      <w:r w:rsidR="00FA65C0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144AD8">
        <w:rPr>
          <w:rFonts w:ascii="Times New Roman" w:hAnsi="Times New Roman" w:cs="Times New Roman"/>
          <w:sz w:val="28"/>
          <w:szCs w:val="28"/>
        </w:rPr>
        <w:t>Б</w:t>
      </w:r>
      <w:r w:rsidR="00FA65C0">
        <w:rPr>
          <w:rFonts w:ascii="Times New Roman" w:hAnsi="Times New Roman" w:cs="Times New Roman"/>
          <w:sz w:val="28"/>
          <w:szCs w:val="28"/>
        </w:rPr>
        <w:t>еларусь)</w:t>
      </w:r>
      <w:r w:rsidR="009C6735">
        <w:rPr>
          <w:rFonts w:ascii="Times New Roman" w:hAnsi="Times New Roman" w:cs="Times New Roman"/>
          <w:sz w:val="28"/>
          <w:szCs w:val="28"/>
        </w:rPr>
        <w:t xml:space="preserve">, финиширует в </w:t>
      </w:r>
      <w:proofErr w:type="spellStart"/>
      <w:r w:rsidR="009C6735">
        <w:rPr>
          <w:rFonts w:ascii="Times New Roman" w:hAnsi="Times New Roman" w:cs="Times New Roman"/>
          <w:sz w:val="28"/>
          <w:szCs w:val="28"/>
        </w:rPr>
        <w:t>г.Каунас</w:t>
      </w:r>
      <w:proofErr w:type="spellEnd"/>
      <w:r w:rsidR="00144AD8">
        <w:rPr>
          <w:rFonts w:ascii="Times New Roman" w:hAnsi="Times New Roman" w:cs="Times New Roman"/>
          <w:sz w:val="28"/>
          <w:szCs w:val="28"/>
        </w:rPr>
        <w:t xml:space="preserve"> </w:t>
      </w:r>
      <w:r w:rsidR="00FA65C0">
        <w:rPr>
          <w:rFonts w:ascii="Times New Roman" w:hAnsi="Times New Roman" w:cs="Times New Roman"/>
          <w:sz w:val="28"/>
          <w:szCs w:val="28"/>
        </w:rPr>
        <w:t>(</w:t>
      </w:r>
      <w:r w:rsidR="00144AD8">
        <w:rPr>
          <w:rFonts w:ascii="Times New Roman" w:hAnsi="Times New Roman" w:cs="Times New Roman"/>
          <w:sz w:val="28"/>
          <w:szCs w:val="28"/>
        </w:rPr>
        <w:t>Л</w:t>
      </w:r>
      <w:r w:rsidR="00FA65C0">
        <w:rPr>
          <w:rFonts w:ascii="Times New Roman" w:hAnsi="Times New Roman" w:cs="Times New Roman"/>
          <w:sz w:val="28"/>
          <w:szCs w:val="28"/>
        </w:rPr>
        <w:t>итовская Республика,</w:t>
      </w:r>
      <w:r w:rsidR="009C6735">
        <w:rPr>
          <w:rFonts w:ascii="Times New Roman" w:hAnsi="Times New Roman" w:cs="Times New Roman"/>
          <w:sz w:val="28"/>
          <w:szCs w:val="28"/>
        </w:rPr>
        <w:t xml:space="preserve"> устье реки </w:t>
      </w:r>
      <w:proofErr w:type="spellStart"/>
      <w:r w:rsidR="009C6735">
        <w:rPr>
          <w:rFonts w:ascii="Times New Roman" w:hAnsi="Times New Roman" w:cs="Times New Roman"/>
          <w:sz w:val="28"/>
          <w:szCs w:val="28"/>
        </w:rPr>
        <w:t>Вилия</w:t>
      </w:r>
      <w:proofErr w:type="spellEnd"/>
      <w:r w:rsidR="009C6735">
        <w:rPr>
          <w:rFonts w:ascii="Times New Roman" w:hAnsi="Times New Roman" w:cs="Times New Roman"/>
          <w:sz w:val="28"/>
          <w:szCs w:val="28"/>
        </w:rPr>
        <w:t>).</w:t>
      </w:r>
    </w:p>
    <w:p w:rsidR="00101BF4" w:rsidRDefault="009C6735" w:rsidP="00CC70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</w:t>
      </w:r>
      <w:r w:rsidR="00144AD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интересные экскурсии по пути следования экспедиции.    Участниками экспедиции могут стать все желающие.</w:t>
      </w:r>
      <w:r w:rsidR="00CC70A7" w:rsidRPr="00CC70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01BF4" w:rsidRDefault="00101BF4" w:rsidP="00CC70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793A" w:rsidRDefault="00CC70A7" w:rsidP="00CC70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0914D" wp14:editId="5C12FE14">
            <wp:extent cx="5940425" cy="3958428"/>
            <wp:effectExtent l="0" t="0" r="3175" b="4445"/>
            <wp:docPr id="3" name="Рисунок 3" descr="E:\ПРАЖЕНИК\НА САЙТ\информация по экспедиции\IMG_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АЖЕНИК\НА САЙТ\информация по экспедиции\IMG_31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A7" w:rsidRPr="00D6793A" w:rsidRDefault="00CC70A7" w:rsidP="00144A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70A7" w:rsidRPr="00D6793A" w:rsidSect="00101B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80"/>
    <w:rsid w:val="000E1312"/>
    <w:rsid w:val="00101BF4"/>
    <w:rsid w:val="00144AD8"/>
    <w:rsid w:val="00527020"/>
    <w:rsid w:val="007C6FD9"/>
    <w:rsid w:val="008F5BCE"/>
    <w:rsid w:val="009C6735"/>
    <w:rsid w:val="00C14D13"/>
    <w:rsid w:val="00C64280"/>
    <w:rsid w:val="00CC70A7"/>
    <w:rsid w:val="00D6793A"/>
    <w:rsid w:val="00F15137"/>
    <w:rsid w:val="00F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10</cp:revision>
  <dcterms:created xsi:type="dcterms:W3CDTF">2017-02-23T06:35:00Z</dcterms:created>
  <dcterms:modified xsi:type="dcterms:W3CDTF">2017-03-27T07:05:00Z</dcterms:modified>
</cp:coreProperties>
</file>